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958" w:rsidRDefault="005C22A2" w:rsidP="00BA2958">
      <w:pPr>
        <w:jc w:val="center"/>
        <w:rPr>
          <w:b/>
          <w:sz w:val="32"/>
          <w:szCs w:val="32"/>
        </w:rPr>
      </w:pPr>
      <w:bookmarkStart w:id="0" w:name="_GoBack"/>
      <w:bookmarkEnd w:id="0"/>
      <w:r>
        <w:rPr>
          <w:b/>
          <w:sz w:val="32"/>
          <w:szCs w:val="32"/>
        </w:rPr>
        <w:t>Governance Charter</w:t>
      </w:r>
    </w:p>
    <w:p w:rsidR="00D17369" w:rsidRPr="00BA2958" w:rsidRDefault="00D17369" w:rsidP="00BA2958">
      <w:pPr>
        <w:spacing w:before="120"/>
        <w:jc w:val="center"/>
        <w:rPr>
          <w:b/>
          <w:sz w:val="28"/>
          <w:szCs w:val="28"/>
          <w:u w:val="single"/>
        </w:rPr>
      </w:pPr>
      <w:r w:rsidRPr="00BA2958">
        <w:rPr>
          <w:b/>
          <w:sz w:val="28"/>
          <w:szCs w:val="28"/>
          <w:u w:val="single"/>
        </w:rPr>
        <w:t xml:space="preserve">North Alabama Coalition for the Homeless, Inc. </w:t>
      </w:r>
      <w:r w:rsidR="007E6AFC">
        <w:rPr>
          <w:b/>
          <w:sz w:val="28"/>
          <w:szCs w:val="28"/>
          <w:u w:val="single"/>
        </w:rPr>
        <w:t>(NACH)</w:t>
      </w:r>
    </w:p>
    <w:p w:rsidR="00D17369" w:rsidRPr="00F36242" w:rsidRDefault="00D17369" w:rsidP="00BA2958">
      <w:pPr>
        <w:jc w:val="center"/>
        <w:rPr>
          <w:sz w:val="22"/>
          <w:szCs w:val="22"/>
          <w:vertAlign w:val="superscript"/>
        </w:rPr>
      </w:pPr>
      <w:r w:rsidRPr="00F36242">
        <w:rPr>
          <w:sz w:val="22"/>
          <w:szCs w:val="22"/>
          <w:vertAlign w:val="superscript"/>
        </w:rPr>
        <w:t>Continuum of Care for the Homeless, Huntsvill</w:t>
      </w:r>
      <w:r w:rsidR="00EA3949" w:rsidRPr="00F36242">
        <w:rPr>
          <w:sz w:val="22"/>
          <w:szCs w:val="22"/>
          <w:vertAlign w:val="superscript"/>
        </w:rPr>
        <w:t>e Limestone and Morgan Counties</w:t>
      </w:r>
      <w:r w:rsidRPr="00F36242">
        <w:rPr>
          <w:sz w:val="22"/>
          <w:szCs w:val="22"/>
          <w:vertAlign w:val="superscript"/>
        </w:rPr>
        <w:t>, AL-503</w:t>
      </w:r>
    </w:p>
    <w:p w:rsidR="00D17369" w:rsidRDefault="00D17369" w:rsidP="008E5431">
      <w:pPr>
        <w:spacing w:before="120" w:after="120"/>
        <w:rPr>
          <w:b/>
          <w:sz w:val="22"/>
          <w:szCs w:val="22"/>
        </w:rPr>
      </w:pPr>
    </w:p>
    <w:p w:rsidR="00D17369" w:rsidRPr="007E6AFC" w:rsidRDefault="007E6AFC" w:rsidP="00F36242">
      <w:pPr>
        <w:pStyle w:val="CM26"/>
        <w:rPr>
          <w:color w:val="000000"/>
          <w:sz w:val="22"/>
          <w:szCs w:val="22"/>
        </w:rPr>
      </w:pPr>
      <w:r>
        <w:rPr>
          <w:b/>
          <w:bCs/>
          <w:color w:val="000000"/>
          <w:sz w:val="22"/>
          <w:szCs w:val="22"/>
        </w:rPr>
        <w:t>Mission Statement</w:t>
      </w:r>
      <w:r w:rsidR="008D17CD" w:rsidRPr="008D17CD">
        <w:rPr>
          <w:b/>
          <w:bCs/>
          <w:color w:val="000000"/>
          <w:sz w:val="22"/>
          <w:szCs w:val="22"/>
        </w:rPr>
        <w:t xml:space="preserve"> </w:t>
      </w:r>
    </w:p>
    <w:p w:rsidR="00D17369" w:rsidRPr="007E6AFC" w:rsidRDefault="008D17CD" w:rsidP="00F36242">
      <w:pPr>
        <w:pStyle w:val="CM26"/>
        <w:spacing w:before="120"/>
        <w:jc w:val="both"/>
        <w:rPr>
          <w:sz w:val="22"/>
          <w:szCs w:val="22"/>
        </w:rPr>
      </w:pPr>
      <w:r w:rsidRPr="008D17CD">
        <w:rPr>
          <w:bCs/>
          <w:color w:val="000000"/>
          <w:sz w:val="22"/>
          <w:szCs w:val="22"/>
        </w:rPr>
        <w:t>NACH’s mission is to educate the public regarding homelessness, and to coordinate and facilitate the efforts of agencies, communities and concerned citizens into a seamless Continuum of Care (</w:t>
      </w:r>
      <w:proofErr w:type="spellStart"/>
      <w:r w:rsidRPr="008D17CD">
        <w:rPr>
          <w:bCs/>
          <w:color w:val="000000"/>
          <w:sz w:val="22"/>
          <w:szCs w:val="22"/>
        </w:rPr>
        <w:t>CoC</w:t>
      </w:r>
      <w:proofErr w:type="spellEnd"/>
      <w:r w:rsidRPr="008D17CD">
        <w:rPr>
          <w:bCs/>
          <w:color w:val="000000"/>
          <w:sz w:val="22"/>
          <w:szCs w:val="22"/>
        </w:rPr>
        <w:t>) to affect positive solutions to homelessness in Madison, Mo</w:t>
      </w:r>
      <w:r w:rsidR="008909DC">
        <w:rPr>
          <w:bCs/>
          <w:color w:val="000000"/>
          <w:sz w:val="22"/>
          <w:szCs w:val="22"/>
        </w:rPr>
        <w:t>rgan and Limestone counties of N</w:t>
      </w:r>
      <w:r w:rsidRPr="008D17CD">
        <w:rPr>
          <w:bCs/>
          <w:color w:val="000000"/>
          <w:sz w:val="22"/>
          <w:szCs w:val="22"/>
        </w:rPr>
        <w:t xml:space="preserve">orth Alabama. </w:t>
      </w:r>
    </w:p>
    <w:p w:rsidR="00D17369" w:rsidRPr="00B21262" w:rsidRDefault="00D17369" w:rsidP="008E5431">
      <w:pPr>
        <w:spacing w:before="120"/>
        <w:rPr>
          <w:b/>
          <w:sz w:val="22"/>
          <w:szCs w:val="22"/>
        </w:rPr>
      </w:pPr>
      <w:r w:rsidRPr="007E6AFC">
        <w:rPr>
          <w:b/>
          <w:sz w:val="22"/>
          <w:szCs w:val="22"/>
        </w:rPr>
        <w:tab/>
      </w:r>
      <w:r w:rsidRPr="007E6AFC">
        <w:rPr>
          <w:b/>
          <w:sz w:val="22"/>
          <w:szCs w:val="22"/>
        </w:rPr>
        <w:tab/>
      </w:r>
      <w:r w:rsidRPr="007E6AFC">
        <w:rPr>
          <w:b/>
          <w:sz w:val="22"/>
          <w:szCs w:val="22"/>
        </w:rPr>
        <w:tab/>
      </w:r>
      <w:r w:rsidRPr="007E6AFC">
        <w:rPr>
          <w:b/>
          <w:sz w:val="22"/>
          <w:szCs w:val="22"/>
        </w:rPr>
        <w:tab/>
      </w:r>
      <w:r w:rsidRPr="007E6AFC">
        <w:rPr>
          <w:b/>
          <w:sz w:val="22"/>
          <w:szCs w:val="22"/>
        </w:rPr>
        <w:tab/>
      </w:r>
      <w:r w:rsidRPr="00B21262">
        <w:rPr>
          <w:b/>
          <w:sz w:val="22"/>
          <w:szCs w:val="22"/>
        </w:rPr>
        <w:tab/>
      </w:r>
      <w:r w:rsidRPr="00B21262">
        <w:rPr>
          <w:b/>
          <w:sz w:val="22"/>
          <w:szCs w:val="22"/>
        </w:rPr>
        <w:tab/>
      </w:r>
    </w:p>
    <w:p w:rsidR="00C522F7" w:rsidRDefault="00D17369">
      <w:pPr>
        <w:spacing w:after="200" w:line="276" w:lineRule="auto"/>
        <w:rPr>
          <w:sz w:val="22"/>
          <w:szCs w:val="22"/>
        </w:rPr>
      </w:pPr>
      <w:r w:rsidRPr="00D43736">
        <w:rPr>
          <w:b/>
          <w:bCs/>
          <w:sz w:val="22"/>
          <w:szCs w:val="22"/>
        </w:rPr>
        <w:t xml:space="preserve">Purpose of the </w:t>
      </w:r>
      <w:proofErr w:type="spellStart"/>
      <w:r w:rsidRPr="00D43736">
        <w:rPr>
          <w:b/>
          <w:bCs/>
          <w:sz w:val="22"/>
          <w:szCs w:val="22"/>
        </w:rPr>
        <w:t>CoC</w:t>
      </w:r>
      <w:proofErr w:type="spellEnd"/>
      <w:r w:rsidRPr="00D43736">
        <w:rPr>
          <w:b/>
          <w:bCs/>
          <w:sz w:val="22"/>
          <w:szCs w:val="22"/>
        </w:rPr>
        <w:t xml:space="preserve"> Program </w:t>
      </w:r>
    </w:p>
    <w:p w:rsidR="00D17369" w:rsidRPr="00D43736" w:rsidRDefault="00D17369" w:rsidP="00F36242">
      <w:pPr>
        <w:spacing w:before="120"/>
        <w:rPr>
          <w:sz w:val="22"/>
          <w:szCs w:val="22"/>
        </w:rPr>
      </w:pPr>
      <w:r w:rsidRPr="00D43736">
        <w:rPr>
          <w:sz w:val="22"/>
          <w:szCs w:val="22"/>
        </w:rPr>
        <w:t xml:space="preserve">The </w:t>
      </w:r>
      <w:proofErr w:type="spellStart"/>
      <w:r w:rsidR="007E6AFC">
        <w:rPr>
          <w:sz w:val="22"/>
          <w:szCs w:val="22"/>
        </w:rPr>
        <w:t>CoC</w:t>
      </w:r>
      <w:proofErr w:type="spellEnd"/>
      <w:r w:rsidRPr="00D43736">
        <w:rPr>
          <w:sz w:val="22"/>
          <w:szCs w:val="22"/>
        </w:rPr>
        <w:t xml:space="preserve"> program is designed to assist sheltered and unsheltered homeless people by providing the housing and/or services needed to help individuals move into tra</w:t>
      </w:r>
      <w:r w:rsidR="00C262E8">
        <w:rPr>
          <w:sz w:val="22"/>
          <w:szCs w:val="22"/>
        </w:rPr>
        <w:t xml:space="preserve">nsitional and permanent housing </w:t>
      </w:r>
      <w:r w:rsidRPr="00D43736">
        <w:rPr>
          <w:sz w:val="22"/>
          <w:szCs w:val="22"/>
        </w:rPr>
        <w:t>with the goal of long-term stability.</w:t>
      </w:r>
    </w:p>
    <w:p w:rsidR="005D5C6D" w:rsidRPr="00D43736" w:rsidRDefault="005D5C6D" w:rsidP="00D17369">
      <w:pPr>
        <w:autoSpaceDE w:val="0"/>
        <w:autoSpaceDN w:val="0"/>
        <w:adjustRightInd w:val="0"/>
        <w:rPr>
          <w:color w:val="000000"/>
          <w:sz w:val="22"/>
          <w:szCs w:val="22"/>
        </w:rPr>
      </w:pPr>
    </w:p>
    <w:p w:rsidR="00D17369" w:rsidRPr="00D43736" w:rsidRDefault="00D17369" w:rsidP="00D17369">
      <w:pPr>
        <w:autoSpaceDE w:val="0"/>
        <w:autoSpaceDN w:val="0"/>
        <w:adjustRightInd w:val="0"/>
        <w:rPr>
          <w:color w:val="000000"/>
          <w:sz w:val="22"/>
          <w:szCs w:val="22"/>
        </w:rPr>
      </w:pPr>
      <w:r w:rsidRPr="00D43736">
        <w:rPr>
          <w:color w:val="000000"/>
          <w:sz w:val="22"/>
          <w:szCs w:val="22"/>
        </w:rPr>
        <w:t>The primary purpose</w:t>
      </w:r>
      <w:r w:rsidR="007E6AFC">
        <w:rPr>
          <w:color w:val="000000"/>
          <w:sz w:val="22"/>
          <w:szCs w:val="22"/>
        </w:rPr>
        <w:t>s</w:t>
      </w:r>
      <w:r w:rsidRPr="00D43736">
        <w:rPr>
          <w:color w:val="000000"/>
          <w:sz w:val="22"/>
          <w:szCs w:val="22"/>
        </w:rPr>
        <w:t xml:space="preserve"> of the </w:t>
      </w:r>
      <w:proofErr w:type="spellStart"/>
      <w:r w:rsidRPr="00D43736">
        <w:rPr>
          <w:color w:val="000000"/>
          <w:sz w:val="22"/>
          <w:szCs w:val="22"/>
        </w:rPr>
        <w:t>CoC</w:t>
      </w:r>
      <w:proofErr w:type="spellEnd"/>
      <w:r w:rsidRPr="00D43736">
        <w:rPr>
          <w:color w:val="000000"/>
          <w:sz w:val="22"/>
          <w:szCs w:val="22"/>
        </w:rPr>
        <w:t xml:space="preserve"> Program </w:t>
      </w:r>
      <w:r w:rsidR="007E6AFC">
        <w:rPr>
          <w:color w:val="000000"/>
          <w:sz w:val="22"/>
          <w:szCs w:val="22"/>
        </w:rPr>
        <w:t>are</w:t>
      </w:r>
      <w:r w:rsidR="007E6AFC" w:rsidRPr="00D43736">
        <w:rPr>
          <w:color w:val="000000"/>
          <w:sz w:val="22"/>
          <w:szCs w:val="22"/>
        </w:rPr>
        <w:t xml:space="preserve"> </w:t>
      </w:r>
      <w:r w:rsidRPr="00D43736">
        <w:rPr>
          <w:color w:val="000000"/>
          <w:sz w:val="22"/>
          <w:szCs w:val="22"/>
        </w:rPr>
        <w:t xml:space="preserve">to: </w:t>
      </w:r>
    </w:p>
    <w:p w:rsidR="00BA2958" w:rsidRPr="00D43736" w:rsidRDefault="003F77BE" w:rsidP="00856E4F">
      <w:pPr>
        <w:pStyle w:val="ListParagraph"/>
        <w:numPr>
          <w:ilvl w:val="0"/>
          <w:numId w:val="4"/>
        </w:numPr>
        <w:autoSpaceDE w:val="0"/>
        <w:autoSpaceDN w:val="0"/>
        <w:adjustRightInd w:val="0"/>
        <w:spacing w:before="120"/>
        <w:ind w:left="1080"/>
        <w:rPr>
          <w:color w:val="000000"/>
          <w:sz w:val="22"/>
          <w:szCs w:val="22"/>
        </w:rPr>
      </w:pPr>
      <w:r w:rsidRPr="00D43736">
        <w:rPr>
          <w:color w:val="000000"/>
          <w:sz w:val="22"/>
          <w:szCs w:val="22"/>
        </w:rPr>
        <w:t>Promote community-wide commitment to the goal of ending homelessness</w:t>
      </w:r>
    </w:p>
    <w:p w:rsidR="003F77BE" w:rsidRPr="00D43736" w:rsidRDefault="003F77BE" w:rsidP="003F77BE">
      <w:pPr>
        <w:pStyle w:val="ListParagraph"/>
        <w:numPr>
          <w:ilvl w:val="0"/>
          <w:numId w:val="4"/>
        </w:numPr>
        <w:autoSpaceDE w:val="0"/>
        <w:autoSpaceDN w:val="0"/>
        <w:adjustRightInd w:val="0"/>
        <w:spacing w:before="120"/>
        <w:ind w:left="1080"/>
        <w:rPr>
          <w:color w:val="000000"/>
          <w:sz w:val="22"/>
          <w:szCs w:val="22"/>
        </w:rPr>
      </w:pPr>
      <w:r w:rsidRPr="00D43736">
        <w:rPr>
          <w:color w:val="000000"/>
          <w:sz w:val="22"/>
          <w:szCs w:val="22"/>
        </w:rPr>
        <w:t>Provide funding for efforts by nonprofit providers, States, and local governments to re-house homeless individuals and families rapidly while minimizing the trauma and dislocation caused to homeless individuals, families, and communities as a consequence of homelessness</w:t>
      </w:r>
    </w:p>
    <w:p w:rsidR="003F77BE" w:rsidRPr="00D43736" w:rsidRDefault="003F77BE" w:rsidP="003F77BE">
      <w:pPr>
        <w:pStyle w:val="ListParagraph"/>
        <w:numPr>
          <w:ilvl w:val="0"/>
          <w:numId w:val="4"/>
        </w:numPr>
        <w:autoSpaceDE w:val="0"/>
        <w:autoSpaceDN w:val="0"/>
        <w:adjustRightInd w:val="0"/>
        <w:spacing w:after="137"/>
        <w:ind w:left="1080"/>
        <w:rPr>
          <w:color w:val="000000"/>
          <w:sz w:val="22"/>
          <w:szCs w:val="22"/>
        </w:rPr>
      </w:pPr>
      <w:r w:rsidRPr="00D43736">
        <w:rPr>
          <w:color w:val="000000"/>
          <w:sz w:val="22"/>
          <w:szCs w:val="22"/>
        </w:rPr>
        <w:t>Promote access to and effective use of mainstream programs by homeless individuals and families</w:t>
      </w:r>
    </w:p>
    <w:p w:rsidR="00D17369" w:rsidRPr="00D43736" w:rsidRDefault="00D17369" w:rsidP="00856E4F">
      <w:pPr>
        <w:pStyle w:val="ListParagraph"/>
        <w:numPr>
          <w:ilvl w:val="0"/>
          <w:numId w:val="4"/>
        </w:numPr>
        <w:autoSpaceDE w:val="0"/>
        <w:autoSpaceDN w:val="0"/>
        <w:adjustRightInd w:val="0"/>
        <w:ind w:left="1080"/>
        <w:rPr>
          <w:color w:val="000000"/>
          <w:sz w:val="22"/>
          <w:szCs w:val="22"/>
        </w:rPr>
      </w:pPr>
      <w:r w:rsidRPr="00D43736">
        <w:rPr>
          <w:color w:val="000000"/>
          <w:sz w:val="22"/>
          <w:szCs w:val="22"/>
        </w:rPr>
        <w:t xml:space="preserve">Optimize self-sufficiency among individuals and families experiencing homelessness </w:t>
      </w:r>
    </w:p>
    <w:p w:rsidR="00D17369" w:rsidRPr="00D43736" w:rsidRDefault="00D17369" w:rsidP="008E5431">
      <w:pPr>
        <w:pStyle w:val="Default"/>
        <w:spacing w:before="120"/>
        <w:rPr>
          <w:rFonts w:ascii="Times New Roman" w:hAnsi="Times New Roman" w:cs="Times New Roman"/>
          <w:b/>
          <w:bCs/>
          <w:sz w:val="22"/>
          <w:szCs w:val="22"/>
        </w:rPr>
      </w:pPr>
    </w:p>
    <w:p w:rsidR="00D17369" w:rsidRPr="00D43736" w:rsidRDefault="00D17369" w:rsidP="00D17369">
      <w:pPr>
        <w:pStyle w:val="Default"/>
        <w:rPr>
          <w:rFonts w:ascii="Times New Roman" w:hAnsi="Times New Roman" w:cs="Times New Roman"/>
          <w:b/>
          <w:bCs/>
          <w:sz w:val="22"/>
          <w:szCs w:val="22"/>
        </w:rPr>
      </w:pPr>
      <w:proofErr w:type="spellStart"/>
      <w:r w:rsidRPr="00D43736">
        <w:rPr>
          <w:rFonts w:ascii="Times New Roman" w:hAnsi="Times New Roman" w:cs="Times New Roman"/>
          <w:b/>
          <w:bCs/>
          <w:sz w:val="22"/>
          <w:szCs w:val="22"/>
        </w:rPr>
        <w:t>CoC</w:t>
      </w:r>
      <w:proofErr w:type="spellEnd"/>
      <w:r w:rsidRPr="00D43736">
        <w:rPr>
          <w:rFonts w:ascii="Times New Roman" w:hAnsi="Times New Roman" w:cs="Times New Roman"/>
          <w:b/>
          <w:bCs/>
          <w:sz w:val="22"/>
          <w:szCs w:val="22"/>
        </w:rPr>
        <w:t xml:space="preserve"> Responsibilities </w:t>
      </w:r>
    </w:p>
    <w:p w:rsidR="003D3AA0" w:rsidRPr="00D43736" w:rsidRDefault="003D3AA0" w:rsidP="00F87664">
      <w:pPr>
        <w:tabs>
          <w:tab w:val="left" w:pos="720"/>
          <w:tab w:val="left" w:pos="1080"/>
          <w:tab w:val="left" w:pos="1350"/>
        </w:tabs>
        <w:ind w:left="720"/>
        <w:rPr>
          <w:sz w:val="22"/>
          <w:szCs w:val="22"/>
        </w:rPr>
      </w:pPr>
    </w:p>
    <w:p w:rsidR="003D3AA0" w:rsidRPr="00D43736" w:rsidRDefault="008909DC" w:rsidP="003D3AA0">
      <w:pPr>
        <w:pStyle w:val="Default"/>
        <w:rPr>
          <w:rFonts w:ascii="Times New Roman" w:hAnsi="Times New Roman" w:cs="Times New Roman"/>
          <w:sz w:val="22"/>
          <w:szCs w:val="22"/>
        </w:rPr>
      </w:pPr>
      <w:r>
        <w:rPr>
          <w:rFonts w:ascii="Times New Roman" w:hAnsi="Times New Roman" w:cs="Times New Roman"/>
          <w:sz w:val="22"/>
          <w:szCs w:val="22"/>
        </w:rPr>
        <w:t xml:space="preserve">The </w:t>
      </w:r>
      <w:proofErr w:type="spellStart"/>
      <w:r w:rsidRPr="00D43736">
        <w:rPr>
          <w:rFonts w:ascii="Times New Roman" w:hAnsi="Times New Roman" w:cs="Times New Roman"/>
          <w:sz w:val="22"/>
          <w:szCs w:val="22"/>
        </w:rPr>
        <w:t>CoC’s</w:t>
      </w:r>
      <w:proofErr w:type="spellEnd"/>
      <w:r w:rsidR="003D3AA0" w:rsidRPr="00D43736">
        <w:rPr>
          <w:rFonts w:ascii="Times New Roman" w:hAnsi="Times New Roman" w:cs="Times New Roman"/>
          <w:sz w:val="22"/>
          <w:szCs w:val="22"/>
        </w:rPr>
        <w:t xml:space="preserve"> three primary responsibilities under the </w:t>
      </w:r>
      <w:proofErr w:type="spellStart"/>
      <w:r w:rsidR="003D3AA0" w:rsidRPr="00D43736">
        <w:rPr>
          <w:rFonts w:ascii="Times New Roman" w:hAnsi="Times New Roman" w:cs="Times New Roman"/>
          <w:sz w:val="22"/>
          <w:szCs w:val="22"/>
        </w:rPr>
        <w:t>CoC</w:t>
      </w:r>
      <w:proofErr w:type="spellEnd"/>
      <w:r w:rsidR="003D3AA0" w:rsidRPr="00D43736">
        <w:rPr>
          <w:rFonts w:ascii="Times New Roman" w:hAnsi="Times New Roman" w:cs="Times New Roman"/>
          <w:sz w:val="22"/>
          <w:szCs w:val="22"/>
        </w:rPr>
        <w:t xml:space="preserve"> Program </w:t>
      </w:r>
      <w:r w:rsidR="007E6AFC">
        <w:rPr>
          <w:rFonts w:ascii="Times New Roman" w:hAnsi="Times New Roman" w:cs="Times New Roman"/>
          <w:sz w:val="22"/>
          <w:szCs w:val="22"/>
        </w:rPr>
        <w:t>I</w:t>
      </w:r>
      <w:r w:rsidR="007E6AFC" w:rsidRPr="00D43736">
        <w:rPr>
          <w:rFonts w:ascii="Times New Roman" w:hAnsi="Times New Roman" w:cs="Times New Roman"/>
          <w:sz w:val="22"/>
          <w:szCs w:val="22"/>
        </w:rPr>
        <w:t xml:space="preserve">nterim </w:t>
      </w:r>
      <w:r w:rsidR="007E6AFC">
        <w:rPr>
          <w:rFonts w:ascii="Times New Roman" w:hAnsi="Times New Roman" w:cs="Times New Roman"/>
          <w:sz w:val="22"/>
          <w:szCs w:val="22"/>
        </w:rPr>
        <w:t>R</w:t>
      </w:r>
      <w:r w:rsidR="003D3AA0" w:rsidRPr="00D43736">
        <w:rPr>
          <w:rFonts w:ascii="Times New Roman" w:hAnsi="Times New Roman" w:cs="Times New Roman"/>
          <w:sz w:val="22"/>
          <w:szCs w:val="22"/>
        </w:rPr>
        <w:t xml:space="preserve">ule include the following: </w:t>
      </w:r>
    </w:p>
    <w:p w:rsidR="00D43736" w:rsidRDefault="003D3AA0" w:rsidP="00856E4F">
      <w:pPr>
        <w:pStyle w:val="Default"/>
        <w:numPr>
          <w:ilvl w:val="0"/>
          <w:numId w:val="6"/>
        </w:numPr>
        <w:spacing w:before="120"/>
        <w:ind w:left="1080"/>
        <w:rPr>
          <w:rFonts w:ascii="Times New Roman" w:hAnsi="Times New Roman" w:cs="Times New Roman"/>
          <w:sz w:val="22"/>
          <w:szCs w:val="22"/>
        </w:rPr>
      </w:pPr>
      <w:r w:rsidRPr="00D43736">
        <w:rPr>
          <w:rFonts w:ascii="Times New Roman" w:hAnsi="Times New Roman" w:cs="Times New Roman"/>
          <w:sz w:val="22"/>
          <w:szCs w:val="22"/>
        </w:rPr>
        <w:t xml:space="preserve">Operating the </w:t>
      </w:r>
      <w:proofErr w:type="spellStart"/>
      <w:r w:rsidRPr="00D43736">
        <w:rPr>
          <w:rFonts w:ascii="Times New Roman" w:hAnsi="Times New Roman" w:cs="Times New Roman"/>
          <w:sz w:val="22"/>
          <w:szCs w:val="22"/>
        </w:rPr>
        <w:t>CoC</w:t>
      </w:r>
      <w:proofErr w:type="spellEnd"/>
      <w:r w:rsidRPr="00D43736">
        <w:rPr>
          <w:rFonts w:ascii="Times New Roman" w:hAnsi="Times New Roman" w:cs="Times New Roman"/>
          <w:sz w:val="22"/>
          <w:szCs w:val="22"/>
        </w:rPr>
        <w:t xml:space="preserve"> </w:t>
      </w:r>
    </w:p>
    <w:p w:rsidR="003D3AA0" w:rsidRPr="00D43736" w:rsidRDefault="003D3AA0" w:rsidP="00D43736">
      <w:pPr>
        <w:pStyle w:val="Default"/>
        <w:numPr>
          <w:ilvl w:val="0"/>
          <w:numId w:val="6"/>
        </w:numPr>
        <w:ind w:left="1080"/>
        <w:rPr>
          <w:rFonts w:ascii="Times New Roman" w:hAnsi="Times New Roman" w:cs="Times New Roman"/>
          <w:sz w:val="22"/>
          <w:szCs w:val="22"/>
        </w:rPr>
      </w:pPr>
      <w:r w:rsidRPr="00D43736">
        <w:rPr>
          <w:rFonts w:ascii="Times New Roman" w:hAnsi="Times New Roman" w:cs="Times New Roman"/>
          <w:sz w:val="22"/>
          <w:szCs w:val="22"/>
        </w:rPr>
        <w:t xml:space="preserve">Designating and operating an HMIS </w:t>
      </w:r>
    </w:p>
    <w:p w:rsidR="007E6AFC" w:rsidRPr="007E6AFC" w:rsidRDefault="003D3AA0" w:rsidP="007E6AFC">
      <w:pPr>
        <w:pStyle w:val="Default"/>
        <w:numPr>
          <w:ilvl w:val="0"/>
          <w:numId w:val="6"/>
        </w:numPr>
        <w:ind w:left="1080"/>
        <w:rPr>
          <w:sz w:val="22"/>
          <w:szCs w:val="22"/>
        </w:rPr>
      </w:pPr>
      <w:proofErr w:type="spellStart"/>
      <w:r w:rsidRPr="00D43736">
        <w:rPr>
          <w:rFonts w:ascii="Times New Roman" w:hAnsi="Times New Roman" w:cs="Times New Roman"/>
          <w:sz w:val="22"/>
          <w:szCs w:val="22"/>
        </w:rPr>
        <w:t>CoC</w:t>
      </w:r>
      <w:proofErr w:type="spellEnd"/>
      <w:r w:rsidRPr="00D43736">
        <w:rPr>
          <w:rFonts w:ascii="Times New Roman" w:hAnsi="Times New Roman" w:cs="Times New Roman"/>
          <w:sz w:val="22"/>
          <w:szCs w:val="22"/>
        </w:rPr>
        <w:t xml:space="preserve"> planning </w:t>
      </w:r>
    </w:p>
    <w:p w:rsidR="00C522F7" w:rsidRDefault="00C522F7">
      <w:pPr>
        <w:pStyle w:val="Default"/>
        <w:rPr>
          <w:rFonts w:ascii="Times New Roman" w:hAnsi="Times New Roman" w:cs="Times New Roman"/>
          <w:sz w:val="22"/>
          <w:szCs w:val="22"/>
        </w:rPr>
      </w:pPr>
    </w:p>
    <w:p w:rsidR="00C522F7" w:rsidRDefault="007E6AFC">
      <w:pPr>
        <w:pStyle w:val="Default"/>
        <w:rPr>
          <w:sz w:val="22"/>
          <w:szCs w:val="22"/>
        </w:rPr>
      </w:pPr>
      <w:r>
        <w:rPr>
          <w:rFonts w:ascii="Times New Roman" w:hAnsi="Times New Roman" w:cs="Times New Roman"/>
          <w:sz w:val="22"/>
          <w:szCs w:val="22"/>
        </w:rPr>
        <w:t xml:space="preserve">Additionally, the </w:t>
      </w:r>
      <w:proofErr w:type="spellStart"/>
      <w:r>
        <w:rPr>
          <w:rFonts w:ascii="Times New Roman" w:hAnsi="Times New Roman" w:cs="Times New Roman"/>
          <w:sz w:val="22"/>
          <w:szCs w:val="22"/>
        </w:rPr>
        <w:t>CoC</w:t>
      </w:r>
      <w:proofErr w:type="spellEnd"/>
      <w:r>
        <w:rPr>
          <w:rFonts w:ascii="Times New Roman" w:hAnsi="Times New Roman" w:cs="Times New Roman"/>
          <w:sz w:val="22"/>
          <w:szCs w:val="22"/>
        </w:rPr>
        <w:t xml:space="preserve"> designates an entity to be the Collaborative Applicant and prepare the annual consolidated application for </w:t>
      </w:r>
      <w:proofErr w:type="spellStart"/>
      <w:r>
        <w:rPr>
          <w:rFonts w:ascii="Times New Roman" w:hAnsi="Times New Roman" w:cs="Times New Roman"/>
          <w:sz w:val="22"/>
          <w:szCs w:val="22"/>
        </w:rPr>
        <w:t>CoC</w:t>
      </w:r>
      <w:proofErr w:type="spellEnd"/>
      <w:r>
        <w:rPr>
          <w:rFonts w:ascii="Times New Roman" w:hAnsi="Times New Roman" w:cs="Times New Roman"/>
          <w:sz w:val="22"/>
          <w:szCs w:val="22"/>
        </w:rPr>
        <w:t xml:space="preserve"> funding. </w:t>
      </w:r>
    </w:p>
    <w:p w:rsidR="00D43736" w:rsidRPr="00856E4F" w:rsidRDefault="00D43736" w:rsidP="008E5431">
      <w:pPr>
        <w:pStyle w:val="Default"/>
        <w:spacing w:before="120"/>
        <w:rPr>
          <w:rFonts w:ascii="Times New Roman" w:hAnsi="Times New Roman" w:cs="Times New Roman"/>
          <w:bCs/>
          <w:iCs/>
          <w:sz w:val="22"/>
          <w:szCs w:val="22"/>
        </w:rPr>
      </w:pPr>
    </w:p>
    <w:p w:rsidR="00D17369" w:rsidRPr="00F36242" w:rsidRDefault="00D17369" w:rsidP="00D43736">
      <w:pPr>
        <w:pStyle w:val="Default"/>
        <w:rPr>
          <w:rFonts w:ascii="Times New Roman" w:hAnsi="Times New Roman" w:cs="Times New Roman"/>
          <w:sz w:val="22"/>
          <w:szCs w:val="22"/>
        </w:rPr>
      </w:pPr>
      <w:r w:rsidRPr="00F36242">
        <w:rPr>
          <w:rFonts w:ascii="Times New Roman" w:hAnsi="Times New Roman" w:cs="Times New Roman"/>
          <w:b/>
          <w:bCs/>
          <w:iCs/>
          <w:sz w:val="22"/>
          <w:szCs w:val="22"/>
        </w:rPr>
        <w:t xml:space="preserve">Operating a </w:t>
      </w:r>
      <w:proofErr w:type="spellStart"/>
      <w:r w:rsidRPr="00F36242">
        <w:rPr>
          <w:rFonts w:ascii="Times New Roman" w:hAnsi="Times New Roman" w:cs="Times New Roman"/>
          <w:b/>
          <w:bCs/>
          <w:iCs/>
          <w:sz w:val="22"/>
          <w:szCs w:val="22"/>
        </w:rPr>
        <w:t>CoC</w:t>
      </w:r>
      <w:proofErr w:type="spellEnd"/>
      <w:r w:rsidRPr="00F36242">
        <w:rPr>
          <w:rFonts w:ascii="Times New Roman" w:hAnsi="Times New Roman" w:cs="Times New Roman"/>
          <w:b/>
          <w:bCs/>
          <w:iCs/>
          <w:sz w:val="22"/>
          <w:szCs w:val="22"/>
        </w:rPr>
        <w:t xml:space="preserve"> </w:t>
      </w:r>
    </w:p>
    <w:p w:rsidR="00821F21" w:rsidRPr="00D43736" w:rsidRDefault="00F87664" w:rsidP="00856E4F">
      <w:pPr>
        <w:pStyle w:val="Default"/>
        <w:spacing w:before="120"/>
        <w:rPr>
          <w:rFonts w:ascii="Times New Roman" w:hAnsi="Times New Roman" w:cs="Times New Roman"/>
          <w:sz w:val="22"/>
          <w:szCs w:val="22"/>
        </w:rPr>
      </w:pPr>
      <w:r w:rsidRPr="00D43736">
        <w:rPr>
          <w:rFonts w:ascii="Times New Roman" w:hAnsi="Times New Roman" w:cs="Times New Roman"/>
          <w:sz w:val="22"/>
          <w:szCs w:val="22"/>
        </w:rPr>
        <w:t xml:space="preserve">The </w:t>
      </w:r>
      <w:proofErr w:type="spellStart"/>
      <w:r w:rsidR="007E6AFC">
        <w:rPr>
          <w:rFonts w:ascii="Times New Roman" w:hAnsi="Times New Roman" w:cs="Times New Roman"/>
          <w:sz w:val="22"/>
          <w:szCs w:val="22"/>
        </w:rPr>
        <w:t>CoC</w:t>
      </w:r>
      <w:proofErr w:type="spellEnd"/>
      <w:r w:rsidRPr="00D43736">
        <w:rPr>
          <w:rFonts w:ascii="Times New Roman" w:hAnsi="Times New Roman" w:cs="Times New Roman"/>
          <w:sz w:val="22"/>
          <w:szCs w:val="22"/>
        </w:rPr>
        <w:t xml:space="preserve"> is responsible for the following operation</w:t>
      </w:r>
      <w:r w:rsidR="003D3AA0" w:rsidRPr="00D43736">
        <w:rPr>
          <w:rFonts w:ascii="Times New Roman" w:hAnsi="Times New Roman" w:cs="Times New Roman"/>
          <w:sz w:val="22"/>
          <w:szCs w:val="22"/>
        </w:rPr>
        <w:t>s</w:t>
      </w:r>
      <w:r w:rsidRPr="00D43736">
        <w:rPr>
          <w:rFonts w:ascii="Times New Roman" w:hAnsi="Times New Roman" w:cs="Times New Roman"/>
          <w:sz w:val="22"/>
          <w:szCs w:val="22"/>
        </w:rPr>
        <w:t xml:space="preserve"> of the </w:t>
      </w:r>
      <w:proofErr w:type="spellStart"/>
      <w:r w:rsidRPr="00D43736">
        <w:rPr>
          <w:rFonts w:ascii="Times New Roman" w:hAnsi="Times New Roman" w:cs="Times New Roman"/>
          <w:sz w:val="22"/>
          <w:szCs w:val="22"/>
        </w:rPr>
        <w:t>CoC</w:t>
      </w:r>
      <w:proofErr w:type="spellEnd"/>
      <w:r w:rsidRPr="00D43736">
        <w:rPr>
          <w:rFonts w:ascii="Times New Roman" w:hAnsi="Times New Roman" w:cs="Times New Roman"/>
          <w:sz w:val="22"/>
          <w:szCs w:val="22"/>
        </w:rPr>
        <w:t>:</w:t>
      </w:r>
    </w:p>
    <w:p w:rsidR="00821F21" w:rsidRDefault="00821F21" w:rsidP="00D43736">
      <w:pPr>
        <w:pStyle w:val="ListParagraph"/>
        <w:numPr>
          <w:ilvl w:val="0"/>
          <w:numId w:val="7"/>
        </w:numPr>
        <w:ind w:left="1080"/>
        <w:rPr>
          <w:sz w:val="22"/>
          <w:szCs w:val="22"/>
        </w:rPr>
      </w:pPr>
      <w:r w:rsidRPr="00D43736">
        <w:rPr>
          <w:sz w:val="22"/>
          <w:szCs w:val="22"/>
        </w:rPr>
        <w:t xml:space="preserve">Adopt and follow a written process to select a board </w:t>
      </w:r>
    </w:p>
    <w:p w:rsidR="00821F21" w:rsidRDefault="00821F21" w:rsidP="00D43736">
      <w:pPr>
        <w:pStyle w:val="ListParagraph"/>
        <w:numPr>
          <w:ilvl w:val="0"/>
          <w:numId w:val="7"/>
        </w:numPr>
        <w:ind w:left="1080"/>
        <w:rPr>
          <w:sz w:val="22"/>
          <w:szCs w:val="22"/>
        </w:rPr>
      </w:pPr>
      <w:r w:rsidRPr="00D43736">
        <w:rPr>
          <w:sz w:val="22"/>
          <w:szCs w:val="22"/>
        </w:rPr>
        <w:t xml:space="preserve">Appoint additional committees, subcommittees, or work groups </w:t>
      </w:r>
    </w:p>
    <w:p w:rsidR="00821F21" w:rsidRDefault="00821F21" w:rsidP="00D43736">
      <w:pPr>
        <w:pStyle w:val="ListParagraph"/>
        <w:numPr>
          <w:ilvl w:val="0"/>
          <w:numId w:val="7"/>
        </w:numPr>
        <w:ind w:left="1080"/>
        <w:rPr>
          <w:sz w:val="22"/>
          <w:szCs w:val="22"/>
        </w:rPr>
      </w:pPr>
      <w:r w:rsidRPr="00D43736">
        <w:rPr>
          <w:sz w:val="22"/>
          <w:szCs w:val="22"/>
        </w:rPr>
        <w:t xml:space="preserve">Develop and follow a governance charter detailing the responsibilities of all parties </w:t>
      </w:r>
    </w:p>
    <w:p w:rsidR="00821F21" w:rsidRDefault="00821F21" w:rsidP="00D43736">
      <w:pPr>
        <w:pStyle w:val="ListParagraph"/>
        <w:numPr>
          <w:ilvl w:val="0"/>
          <w:numId w:val="7"/>
        </w:numPr>
        <w:ind w:left="1080"/>
        <w:rPr>
          <w:sz w:val="22"/>
          <w:szCs w:val="22"/>
        </w:rPr>
      </w:pPr>
      <w:r w:rsidRPr="00D43736">
        <w:rPr>
          <w:sz w:val="22"/>
          <w:szCs w:val="22"/>
        </w:rPr>
        <w:t xml:space="preserve">Consult with recipients and sub recipients to establish performance targets appropriate for population and program type, monitor the performance of recipients and sub recipients, evaluate outcomes, </w:t>
      </w:r>
      <w:r w:rsidR="00CF3DB6" w:rsidRPr="00D43736">
        <w:rPr>
          <w:sz w:val="22"/>
          <w:szCs w:val="22"/>
        </w:rPr>
        <w:t xml:space="preserve">and </w:t>
      </w:r>
      <w:r w:rsidR="00CF3DB6">
        <w:rPr>
          <w:sz w:val="22"/>
          <w:szCs w:val="22"/>
        </w:rPr>
        <w:t>provide technical assistance to</w:t>
      </w:r>
      <w:r w:rsidRPr="00D43736">
        <w:rPr>
          <w:sz w:val="22"/>
          <w:szCs w:val="22"/>
        </w:rPr>
        <w:t xml:space="preserve"> poor performers</w:t>
      </w:r>
      <w:r w:rsidR="00CF3DB6">
        <w:rPr>
          <w:sz w:val="22"/>
          <w:szCs w:val="22"/>
        </w:rPr>
        <w:t xml:space="preserve"> to eliminate determined deficiencies. In the event that the agency is unable to reach the defined objective the </w:t>
      </w:r>
      <w:proofErr w:type="spellStart"/>
      <w:r w:rsidR="00CF3DB6">
        <w:rPr>
          <w:sz w:val="22"/>
          <w:szCs w:val="22"/>
        </w:rPr>
        <w:t>CoC</w:t>
      </w:r>
      <w:proofErr w:type="spellEnd"/>
      <w:r w:rsidR="00CF3DB6">
        <w:rPr>
          <w:sz w:val="22"/>
          <w:szCs w:val="22"/>
        </w:rPr>
        <w:t xml:space="preserve"> will then make a recommendation for the next course of action.</w:t>
      </w:r>
    </w:p>
    <w:p w:rsidR="00821F21" w:rsidRDefault="00821F21" w:rsidP="00D43736">
      <w:pPr>
        <w:pStyle w:val="ListParagraph"/>
        <w:numPr>
          <w:ilvl w:val="0"/>
          <w:numId w:val="7"/>
        </w:numPr>
        <w:ind w:left="1080"/>
        <w:rPr>
          <w:sz w:val="22"/>
          <w:szCs w:val="22"/>
        </w:rPr>
      </w:pPr>
      <w:r w:rsidRPr="00D43736">
        <w:rPr>
          <w:sz w:val="22"/>
          <w:szCs w:val="22"/>
        </w:rPr>
        <w:t>Evaluate and report to HUD outcomes of E</w:t>
      </w:r>
      <w:r w:rsidR="007E6AFC">
        <w:rPr>
          <w:sz w:val="22"/>
          <w:szCs w:val="22"/>
        </w:rPr>
        <w:t>mergency Solutions Grant (E</w:t>
      </w:r>
      <w:r w:rsidRPr="00D43736">
        <w:rPr>
          <w:sz w:val="22"/>
          <w:szCs w:val="22"/>
        </w:rPr>
        <w:t>SG</w:t>
      </w:r>
      <w:r w:rsidR="007E6AFC">
        <w:rPr>
          <w:sz w:val="22"/>
          <w:szCs w:val="22"/>
        </w:rPr>
        <w:t>)</w:t>
      </w:r>
      <w:r w:rsidRPr="00D43736">
        <w:rPr>
          <w:sz w:val="22"/>
          <w:szCs w:val="22"/>
        </w:rPr>
        <w:t xml:space="preserve"> and </w:t>
      </w:r>
      <w:proofErr w:type="spellStart"/>
      <w:r w:rsidRPr="00D43736">
        <w:rPr>
          <w:sz w:val="22"/>
          <w:szCs w:val="22"/>
        </w:rPr>
        <w:t>CoC</w:t>
      </w:r>
      <w:proofErr w:type="spellEnd"/>
      <w:r w:rsidRPr="00D43736">
        <w:rPr>
          <w:sz w:val="22"/>
          <w:szCs w:val="22"/>
        </w:rPr>
        <w:t xml:space="preserve"> projects </w:t>
      </w:r>
    </w:p>
    <w:p w:rsidR="00821F21" w:rsidRDefault="00821F21" w:rsidP="00D43736">
      <w:pPr>
        <w:pStyle w:val="ListParagraph"/>
        <w:numPr>
          <w:ilvl w:val="0"/>
          <w:numId w:val="7"/>
        </w:numPr>
        <w:ind w:left="1080"/>
        <w:rPr>
          <w:sz w:val="22"/>
          <w:szCs w:val="22"/>
        </w:rPr>
      </w:pPr>
      <w:r w:rsidRPr="00D43736">
        <w:rPr>
          <w:sz w:val="22"/>
          <w:szCs w:val="22"/>
        </w:rPr>
        <w:lastRenderedPageBreak/>
        <w:t xml:space="preserve">Establish and operate a centralized or coordinated assessment system </w:t>
      </w:r>
    </w:p>
    <w:p w:rsidR="00821F21" w:rsidRPr="00D43736" w:rsidRDefault="007E6AFC" w:rsidP="00D43736">
      <w:pPr>
        <w:pStyle w:val="ListParagraph"/>
        <w:numPr>
          <w:ilvl w:val="0"/>
          <w:numId w:val="7"/>
        </w:numPr>
        <w:ind w:left="1080"/>
        <w:rPr>
          <w:sz w:val="22"/>
          <w:szCs w:val="22"/>
        </w:rPr>
      </w:pPr>
      <w:r>
        <w:rPr>
          <w:sz w:val="22"/>
          <w:szCs w:val="22"/>
        </w:rPr>
        <w:t>In consultation with ESG recipients, e</w:t>
      </w:r>
      <w:r w:rsidR="00821F21" w:rsidRPr="00D43736">
        <w:rPr>
          <w:sz w:val="22"/>
          <w:szCs w:val="22"/>
        </w:rPr>
        <w:t xml:space="preserve">stablish and follow written standards for providing </w:t>
      </w:r>
      <w:proofErr w:type="spellStart"/>
      <w:r w:rsidR="00821F21" w:rsidRPr="00D43736">
        <w:rPr>
          <w:sz w:val="22"/>
          <w:szCs w:val="22"/>
        </w:rPr>
        <w:t>CoC</w:t>
      </w:r>
      <w:proofErr w:type="spellEnd"/>
      <w:r w:rsidR="00821F21" w:rsidRPr="00D43736">
        <w:rPr>
          <w:sz w:val="22"/>
          <w:szCs w:val="22"/>
        </w:rPr>
        <w:t xml:space="preserve"> assistance</w:t>
      </w:r>
    </w:p>
    <w:p w:rsidR="00F87664" w:rsidRPr="00D43736" w:rsidRDefault="00F87664" w:rsidP="00F87664">
      <w:pPr>
        <w:tabs>
          <w:tab w:val="left" w:pos="720"/>
          <w:tab w:val="left" w:pos="1080"/>
          <w:tab w:val="left" w:pos="1350"/>
        </w:tabs>
        <w:rPr>
          <w:sz w:val="22"/>
          <w:szCs w:val="22"/>
        </w:rPr>
      </w:pPr>
    </w:p>
    <w:p w:rsidR="00F87664" w:rsidRPr="00D43736" w:rsidRDefault="00F87664" w:rsidP="00F87664">
      <w:pPr>
        <w:tabs>
          <w:tab w:val="left" w:pos="720"/>
          <w:tab w:val="left" w:pos="1080"/>
          <w:tab w:val="left" w:pos="1350"/>
        </w:tabs>
        <w:rPr>
          <w:b/>
          <w:sz w:val="22"/>
          <w:szCs w:val="22"/>
        </w:rPr>
      </w:pPr>
      <w:r w:rsidRPr="00D43736">
        <w:rPr>
          <w:b/>
          <w:sz w:val="22"/>
          <w:szCs w:val="22"/>
        </w:rPr>
        <w:t xml:space="preserve">Designating and Operating of </w:t>
      </w:r>
      <w:r w:rsidR="008909DC" w:rsidRPr="00D43736">
        <w:rPr>
          <w:b/>
          <w:sz w:val="22"/>
          <w:szCs w:val="22"/>
        </w:rPr>
        <w:t>the</w:t>
      </w:r>
      <w:r w:rsidRPr="00D43736">
        <w:rPr>
          <w:b/>
          <w:sz w:val="22"/>
          <w:szCs w:val="22"/>
        </w:rPr>
        <w:t xml:space="preserve"> Homelessness Management Information System (HMIS) </w:t>
      </w:r>
    </w:p>
    <w:p w:rsidR="00C522F7" w:rsidRDefault="007E6AFC">
      <w:pPr>
        <w:autoSpaceDE w:val="0"/>
        <w:autoSpaceDN w:val="0"/>
        <w:adjustRightInd w:val="0"/>
        <w:spacing w:before="120"/>
        <w:rPr>
          <w:rFonts w:eastAsiaTheme="minorHAnsi"/>
          <w:color w:val="000000"/>
          <w:sz w:val="22"/>
          <w:szCs w:val="22"/>
        </w:rPr>
      </w:pPr>
      <w:r>
        <w:rPr>
          <w:color w:val="000000"/>
          <w:sz w:val="22"/>
          <w:szCs w:val="22"/>
        </w:rPr>
        <w:t xml:space="preserve">The </w:t>
      </w:r>
      <w:proofErr w:type="spellStart"/>
      <w:r>
        <w:rPr>
          <w:color w:val="000000"/>
          <w:sz w:val="22"/>
          <w:szCs w:val="22"/>
        </w:rPr>
        <w:t>CoC</w:t>
      </w:r>
      <w:proofErr w:type="spellEnd"/>
      <w:r>
        <w:rPr>
          <w:color w:val="000000"/>
          <w:sz w:val="22"/>
          <w:szCs w:val="22"/>
        </w:rPr>
        <w:t xml:space="preserve"> designates t</w:t>
      </w:r>
      <w:r w:rsidR="003D3AA0" w:rsidRPr="00D43736">
        <w:rPr>
          <w:color w:val="000000"/>
          <w:sz w:val="22"/>
          <w:szCs w:val="22"/>
        </w:rPr>
        <w:t xml:space="preserve">he NACH Administrative Office </w:t>
      </w:r>
      <w:r>
        <w:rPr>
          <w:color w:val="000000"/>
          <w:sz w:val="22"/>
          <w:szCs w:val="22"/>
        </w:rPr>
        <w:t>as the</w:t>
      </w:r>
      <w:r w:rsidR="003D3AA0" w:rsidRPr="00D43736">
        <w:rPr>
          <w:color w:val="000000"/>
          <w:sz w:val="22"/>
          <w:szCs w:val="22"/>
        </w:rPr>
        <w:t xml:space="preserve"> HMIS </w:t>
      </w:r>
      <w:r>
        <w:rPr>
          <w:color w:val="000000"/>
          <w:sz w:val="22"/>
          <w:szCs w:val="22"/>
        </w:rPr>
        <w:t>Lead Agency</w:t>
      </w:r>
      <w:r w:rsidR="003D3AA0" w:rsidRPr="00D43736">
        <w:rPr>
          <w:color w:val="000000"/>
          <w:sz w:val="22"/>
          <w:szCs w:val="22"/>
        </w:rPr>
        <w:t xml:space="preserve">. </w:t>
      </w:r>
      <w:r w:rsidR="008D17CD" w:rsidRPr="008D17CD">
        <w:rPr>
          <w:rFonts w:eastAsiaTheme="minorHAnsi"/>
          <w:color w:val="000000"/>
          <w:sz w:val="22"/>
          <w:szCs w:val="22"/>
        </w:rPr>
        <w:t xml:space="preserve">The </w:t>
      </w:r>
      <w:proofErr w:type="spellStart"/>
      <w:r w:rsidR="008D17CD" w:rsidRPr="008D17CD">
        <w:rPr>
          <w:rFonts w:eastAsiaTheme="minorHAnsi"/>
          <w:color w:val="000000"/>
          <w:sz w:val="22"/>
          <w:szCs w:val="22"/>
        </w:rPr>
        <w:t>CoC</w:t>
      </w:r>
      <w:proofErr w:type="spellEnd"/>
      <w:r w:rsidR="008D17CD" w:rsidRPr="008D17CD">
        <w:rPr>
          <w:rFonts w:eastAsiaTheme="minorHAnsi"/>
          <w:color w:val="000000"/>
          <w:sz w:val="22"/>
          <w:szCs w:val="22"/>
        </w:rPr>
        <w:t xml:space="preserve"> will develop and maintain an </w:t>
      </w:r>
      <w:r w:rsidR="008D17CD" w:rsidRPr="00DC5F11">
        <w:rPr>
          <w:rFonts w:eastAsiaTheme="minorHAnsi"/>
          <w:color w:val="000000"/>
          <w:sz w:val="22"/>
          <w:szCs w:val="22"/>
        </w:rPr>
        <w:t>MOU</w:t>
      </w:r>
      <w:r w:rsidR="005F679F" w:rsidRPr="00DC5F11">
        <w:rPr>
          <w:rFonts w:eastAsiaTheme="minorHAnsi"/>
          <w:color w:val="000000"/>
          <w:sz w:val="22"/>
          <w:szCs w:val="22"/>
        </w:rPr>
        <w:t xml:space="preserve"> </w:t>
      </w:r>
      <w:r w:rsidR="004864C5" w:rsidRPr="00DC5F11">
        <w:rPr>
          <w:rFonts w:eastAsiaTheme="minorHAnsi"/>
          <w:color w:val="000000"/>
          <w:sz w:val="22"/>
          <w:szCs w:val="22"/>
        </w:rPr>
        <w:t xml:space="preserve">with the agency if it is an agency other than the appointed </w:t>
      </w:r>
      <w:proofErr w:type="spellStart"/>
      <w:r w:rsidR="004864C5" w:rsidRPr="00DC5F11">
        <w:rPr>
          <w:rFonts w:eastAsiaTheme="minorHAnsi"/>
          <w:color w:val="000000"/>
          <w:sz w:val="22"/>
          <w:szCs w:val="22"/>
        </w:rPr>
        <w:t>CoC</w:t>
      </w:r>
      <w:proofErr w:type="spellEnd"/>
      <w:r w:rsidR="004864C5" w:rsidRPr="00DC5F11">
        <w:rPr>
          <w:rFonts w:eastAsiaTheme="minorHAnsi"/>
          <w:color w:val="000000"/>
          <w:sz w:val="22"/>
          <w:szCs w:val="22"/>
        </w:rPr>
        <w:t xml:space="preserve"> lead agency</w:t>
      </w:r>
      <w:r w:rsidR="005F679F">
        <w:rPr>
          <w:rFonts w:eastAsiaTheme="minorHAnsi"/>
          <w:color w:val="000000"/>
          <w:sz w:val="22"/>
          <w:szCs w:val="22"/>
        </w:rPr>
        <w:t xml:space="preserve">  </w:t>
      </w:r>
      <w:r w:rsidR="008D17CD" w:rsidRPr="008D17CD">
        <w:rPr>
          <w:rFonts w:eastAsiaTheme="minorHAnsi"/>
          <w:color w:val="000000"/>
          <w:sz w:val="22"/>
          <w:szCs w:val="22"/>
        </w:rPr>
        <w:t xml:space="preserve"> with the HMIS Lead Agency that is reviewed and updated at least annually. Specific responsibilities of the HMIS Lead Agency include but are not limited to the following: </w:t>
      </w:r>
    </w:p>
    <w:p w:rsidR="00C522F7" w:rsidRDefault="008D17CD">
      <w:pPr>
        <w:pStyle w:val="ListParagraph"/>
        <w:numPr>
          <w:ilvl w:val="0"/>
          <w:numId w:val="13"/>
        </w:numPr>
        <w:autoSpaceDE w:val="0"/>
        <w:autoSpaceDN w:val="0"/>
        <w:adjustRightInd w:val="0"/>
        <w:spacing w:after="80"/>
        <w:rPr>
          <w:rFonts w:eastAsiaTheme="minorHAnsi"/>
          <w:color w:val="000000"/>
          <w:sz w:val="22"/>
          <w:szCs w:val="22"/>
        </w:rPr>
      </w:pPr>
      <w:r w:rsidRPr="008D17CD">
        <w:rPr>
          <w:rFonts w:eastAsiaTheme="minorHAnsi"/>
          <w:color w:val="000000"/>
          <w:sz w:val="22"/>
          <w:szCs w:val="22"/>
        </w:rPr>
        <w:t xml:space="preserve">Establish and oversee the HMIS. </w:t>
      </w:r>
    </w:p>
    <w:p w:rsidR="00C522F7" w:rsidRDefault="008D17CD">
      <w:pPr>
        <w:pStyle w:val="ListParagraph"/>
        <w:numPr>
          <w:ilvl w:val="0"/>
          <w:numId w:val="13"/>
        </w:numPr>
        <w:autoSpaceDE w:val="0"/>
        <w:autoSpaceDN w:val="0"/>
        <w:adjustRightInd w:val="0"/>
        <w:spacing w:after="80"/>
        <w:rPr>
          <w:rFonts w:eastAsiaTheme="minorHAnsi"/>
          <w:color w:val="000000"/>
          <w:sz w:val="22"/>
          <w:szCs w:val="22"/>
        </w:rPr>
      </w:pPr>
      <w:r w:rsidRPr="008D17CD">
        <w:rPr>
          <w:rFonts w:eastAsiaTheme="minorHAnsi"/>
          <w:color w:val="000000"/>
          <w:sz w:val="22"/>
          <w:szCs w:val="22"/>
        </w:rPr>
        <w:t xml:space="preserve">Develop written policies and procedures for data security, data privacy and data quality. </w:t>
      </w:r>
    </w:p>
    <w:p w:rsidR="00C522F7" w:rsidRDefault="008D17CD">
      <w:pPr>
        <w:pStyle w:val="ListParagraph"/>
        <w:numPr>
          <w:ilvl w:val="0"/>
          <w:numId w:val="13"/>
        </w:numPr>
        <w:autoSpaceDE w:val="0"/>
        <w:autoSpaceDN w:val="0"/>
        <w:adjustRightInd w:val="0"/>
        <w:spacing w:after="80"/>
        <w:rPr>
          <w:rFonts w:eastAsiaTheme="minorHAnsi"/>
          <w:color w:val="000000"/>
          <w:sz w:val="22"/>
          <w:szCs w:val="22"/>
        </w:rPr>
      </w:pPr>
      <w:r w:rsidRPr="008D17CD">
        <w:rPr>
          <w:rFonts w:eastAsiaTheme="minorHAnsi"/>
          <w:color w:val="000000"/>
          <w:sz w:val="22"/>
          <w:szCs w:val="22"/>
        </w:rPr>
        <w:t xml:space="preserve">Ensure that the HMIS is administered in compliance with HUD requirements. </w:t>
      </w:r>
    </w:p>
    <w:p w:rsidR="00C522F7" w:rsidRDefault="008D17CD">
      <w:pPr>
        <w:pStyle w:val="ListParagraph"/>
        <w:numPr>
          <w:ilvl w:val="0"/>
          <w:numId w:val="13"/>
        </w:numPr>
        <w:autoSpaceDE w:val="0"/>
        <w:autoSpaceDN w:val="0"/>
        <w:adjustRightInd w:val="0"/>
        <w:spacing w:after="80"/>
        <w:rPr>
          <w:rFonts w:eastAsiaTheme="minorHAnsi"/>
          <w:color w:val="000000"/>
          <w:sz w:val="22"/>
          <w:szCs w:val="22"/>
        </w:rPr>
      </w:pPr>
      <w:r w:rsidRPr="008D17CD">
        <w:rPr>
          <w:rFonts w:eastAsiaTheme="minorHAnsi"/>
          <w:color w:val="000000"/>
          <w:sz w:val="22"/>
          <w:szCs w:val="22"/>
        </w:rPr>
        <w:t xml:space="preserve">Ensure consistent participation by </w:t>
      </w:r>
      <w:proofErr w:type="spellStart"/>
      <w:r w:rsidRPr="008D17CD">
        <w:rPr>
          <w:rFonts w:eastAsiaTheme="minorHAnsi"/>
          <w:color w:val="000000"/>
          <w:sz w:val="22"/>
          <w:szCs w:val="22"/>
        </w:rPr>
        <w:t>CoC</w:t>
      </w:r>
      <w:proofErr w:type="spellEnd"/>
      <w:r w:rsidRPr="008D17CD">
        <w:rPr>
          <w:rFonts w:eastAsiaTheme="minorHAnsi"/>
          <w:color w:val="000000"/>
          <w:sz w:val="22"/>
          <w:szCs w:val="22"/>
        </w:rPr>
        <w:t xml:space="preserve"> and ESG recipients and sub-recipients in the HMIS.</w:t>
      </w:r>
    </w:p>
    <w:p w:rsidR="00C522F7" w:rsidRDefault="008D17CD">
      <w:pPr>
        <w:pStyle w:val="ListParagraph"/>
        <w:numPr>
          <w:ilvl w:val="0"/>
          <w:numId w:val="13"/>
        </w:numPr>
        <w:autoSpaceDE w:val="0"/>
        <w:autoSpaceDN w:val="0"/>
        <w:adjustRightInd w:val="0"/>
        <w:spacing w:after="80"/>
        <w:rPr>
          <w:rFonts w:eastAsiaTheme="minorHAnsi"/>
          <w:color w:val="000000"/>
          <w:sz w:val="22"/>
          <w:szCs w:val="22"/>
        </w:rPr>
      </w:pPr>
      <w:r w:rsidRPr="008D17CD">
        <w:rPr>
          <w:rFonts w:eastAsiaTheme="minorHAnsi"/>
          <w:color w:val="000000"/>
          <w:sz w:val="22"/>
          <w:szCs w:val="22"/>
        </w:rPr>
        <w:t xml:space="preserve">Execute written participation agreements with HMIS user organizations and HMIS individual users. </w:t>
      </w:r>
    </w:p>
    <w:p w:rsidR="00C522F7" w:rsidRDefault="008D17CD">
      <w:pPr>
        <w:pStyle w:val="ListParagraph"/>
        <w:numPr>
          <w:ilvl w:val="0"/>
          <w:numId w:val="13"/>
        </w:numPr>
        <w:autoSpaceDE w:val="0"/>
        <w:autoSpaceDN w:val="0"/>
        <w:adjustRightInd w:val="0"/>
        <w:spacing w:after="80"/>
        <w:rPr>
          <w:rFonts w:eastAsiaTheme="minorHAnsi"/>
          <w:color w:val="000000"/>
          <w:sz w:val="22"/>
          <w:szCs w:val="22"/>
        </w:rPr>
      </w:pPr>
      <w:r w:rsidRPr="008D17CD">
        <w:rPr>
          <w:rFonts w:eastAsiaTheme="minorHAnsi"/>
          <w:color w:val="000000"/>
          <w:sz w:val="22"/>
          <w:szCs w:val="22"/>
        </w:rPr>
        <w:t xml:space="preserve">Serve as applicant to HUD for HMIS funds. </w:t>
      </w:r>
    </w:p>
    <w:p w:rsidR="003F77BE" w:rsidRPr="007E6AFC" w:rsidRDefault="003F77BE" w:rsidP="008E5431">
      <w:pPr>
        <w:autoSpaceDE w:val="0"/>
        <w:autoSpaceDN w:val="0"/>
        <w:adjustRightInd w:val="0"/>
        <w:spacing w:before="120"/>
        <w:rPr>
          <w:color w:val="000000"/>
          <w:sz w:val="22"/>
          <w:szCs w:val="22"/>
        </w:rPr>
      </w:pPr>
    </w:p>
    <w:p w:rsidR="00D17369" w:rsidRPr="00D43736" w:rsidRDefault="003D3AA0" w:rsidP="00D17369">
      <w:pPr>
        <w:pStyle w:val="Default"/>
        <w:rPr>
          <w:rFonts w:ascii="Times New Roman" w:hAnsi="Times New Roman" w:cs="Times New Roman"/>
          <w:b/>
          <w:sz w:val="22"/>
          <w:szCs w:val="22"/>
        </w:rPr>
      </w:pPr>
      <w:proofErr w:type="spellStart"/>
      <w:r w:rsidRPr="00D43736">
        <w:rPr>
          <w:rFonts w:ascii="Times New Roman" w:hAnsi="Times New Roman" w:cs="Times New Roman"/>
          <w:b/>
          <w:sz w:val="22"/>
          <w:szCs w:val="22"/>
        </w:rPr>
        <w:t>CoC</w:t>
      </w:r>
      <w:proofErr w:type="spellEnd"/>
      <w:r w:rsidRPr="00D43736">
        <w:rPr>
          <w:rFonts w:ascii="Times New Roman" w:hAnsi="Times New Roman" w:cs="Times New Roman"/>
          <w:b/>
          <w:sz w:val="22"/>
          <w:szCs w:val="22"/>
        </w:rPr>
        <w:t xml:space="preserve"> Planning</w:t>
      </w:r>
    </w:p>
    <w:p w:rsidR="00D17369" w:rsidRDefault="00D17369" w:rsidP="00856E4F">
      <w:pPr>
        <w:autoSpaceDE w:val="0"/>
        <w:autoSpaceDN w:val="0"/>
        <w:adjustRightInd w:val="0"/>
        <w:spacing w:before="120"/>
        <w:rPr>
          <w:color w:val="000000"/>
          <w:sz w:val="22"/>
          <w:szCs w:val="22"/>
        </w:rPr>
      </w:pPr>
      <w:r w:rsidRPr="00D43736">
        <w:rPr>
          <w:color w:val="000000"/>
          <w:sz w:val="22"/>
          <w:szCs w:val="22"/>
        </w:rPr>
        <w:t xml:space="preserve">With respect to planning responsibilities, the </w:t>
      </w:r>
      <w:proofErr w:type="spellStart"/>
      <w:r w:rsidRPr="00D43736">
        <w:rPr>
          <w:color w:val="000000"/>
          <w:sz w:val="22"/>
          <w:szCs w:val="22"/>
        </w:rPr>
        <w:t>CoC</w:t>
      </w:r>
      <w:proofErr w:type="spellEnd"/>
      <w:r w:rsidRPr="00D43736">
        <w:rPr>
          <w:color w:val="000000"/>
          <w:sz w:val="22"/>
          <w:szCs w:val="22"/>
        </w:rPr>
        <w:t xml:space="preserve"> must: </w:t>
      </w:r>
    </w:p>
    <w:p w:rsidR="00C522F7" w:rsidRDefault="008D17CD">
      <w:pPr>
        <w:pStyle w:val="ListParagraph"/>
        <w:numPr>
          <w:ilvl w:val="0"/>
          <w:numId w:val="15"/>
        </w:numPr>
        <w:autoSpaceDE w:val="0"/>
        <w:autoSpaceDN w:val="0"/>
        <w:adjustRightInd w:val="0"/>
        <w:spacing w:before="120"/>
        <w:rPr>
          <w:color w:val="000000"/>
          <w:sz w:val="22"/>
          <w:szCs w:val="22"/>
        </w:rPr>
      </w:pPr>
      <w:r w:rsidRPr="008D17CD">
        <w:rPr>
          <w:color w:val="000000"/>
          <w:sz w:val="22"/>
          <w:szCs w:val="22"/>
        </w:rPr>
        <w:t>Coordinate the implementation of a housing and service system within its geographic area. At a minimum, this will include:</w:t>
      </w:r>
    </w:p>
    <w:p w:rsidR="00C522F7" w:rsidRDefault="00622A74">
      <w:pPr>
        <w:pStyle w:val="ListParagraph"/>
        <w:numPr>
          <w:ilvl w:val="1"/>
          <w:numId w:val="15"/>
        </w:numPr>
        <w:autoSpaceDE w:val="0"/>
        <w:autoSpaceDN w:val="0"/>
        <w:adjustRightInd w:val="0"/>
        <w:spacing w:before="120"/>
        <w:rPr>
          <w:color w:val="000000"/>
          <w:sz w:val="22"/>
          <w:szCs w:val="22"/>
        </w:rPr>
      </w:pPr>
      <w:r>
        <w:rPr>
          <w:color w:val="000000"/>
          <w:sz w:val="22"/>
          <w:szCs w:val="22"/>
        </w:rPr>
        <w:t>Outreach, engagement, and assessment;</w:t>
      </w:r>
    </w:p>
    <w:p w:rsidR="00C522F7" w:rsidRDefault="00622A74">
      <w:pPr>
        <w:pStyle w:val="ListParagraph"/>
        <w:numPr>
          <w:ilvl w:val="1"/>
          <w:numId w:val="15"/>
        </w:numPr>
        <w:autoSpaceDE w:val="0"/>
        <w:autoSpaceDN w:val="0"/>
        <w:adjustRightInd w:val="0"/>
        <w:spacing w:before="120"/>
        <w:rPr>
          <w:color w:val="000000"/>
          <w:sz w:val="22"/>
          <w:szCs w:val="22"/>
        </w:rPr>
      </w:pPr>
      <w:r>
        <w:rPr>
          <w:color w:val="000000"/>
          <w:sz w:val="22"/>
          <w:szCs w:val="22"/>
        </w:rPr>
        <w:t>Shelter, housing, and supportive services; and</w:t>
      </w:r>
    </w:p>
    <w:p w:rsidR="00C522F7" w:rsidRDefault="00622A74">
      <w:pPr>
        <w:pStyle w:val="ListParagraph"/>
        <w:numPr>
          <w:ilvl w:val="1"/>
          <w:numId w:val="15"/>
        </w:numPr>
        <w:autoSpaceDE w:val="0"/>
        <w:autoSpaceDN w:val="0"/>
        <w:adjustRightInd w:val="0"/>
        <w:spacing w:before="120"/>
        <w:rPr>
          <w:color w:val="000000"/>
          <w:sz w:val="22"/>
          <w:szCs w:val="22"/>
        </w:rPr>
      </w:pPr>
      <w:r>
        <w:rPr>
          <w:color w:val="000000"/>
          <w:sz w:val="22"/>
          <w:szCs w:val="22"/>
        </w:rPr>
        <w:t>Prevention strategies.</w:t>
      </w:r>
    </w:p>
    <w:p w:rsidR="00C522F7" w:rsidRDefault="00622A74">
      <w:pPr>
        <w:pStyle w:val="ListParagraph"/>
        <w:numPr>
          <w:ilvl w:val="0"/>
          <w:numId w:val="15"/>
        </w:numPr>
        <w:autoSpaceDE w:val="0"/>
        <w:autoSpaceDN w:val="0"/>
        <w:adjustRightInd w:val="0"/>
        <w:spacing w:before="120"/>
        <w:rPr>
          <w:color w:val="000000"/>
          <w:sz w:val="22"/>
          <w:szCs w:val="22"/>
        </w:rPr>
      </w:pPr>
      <w:r>
        <w:rPr>
          <w:color w:val="000000"/>
          <w:sz w:val="22"/>
          <w:szCs w:val="22"/>
        </w:rPr>
        <w:t>Conduct a Point-in-Time (PIT) count of homeless persons (sheltered and unsheltered) at least biennially.</w:t>
      </w:r>
    </w:p>
    <w:p w:rsidR="00C522F7" w:rsidRDefault="00622A74">
      <w:pPr>
        <w:pStyle w:val="ListParagraph"/>
        <w:numPr>
          <w:ilvl w:val="0"/>
          <w:numId w:val="15"/>
        </w:numPr>
        <w:autoSpaceDE w:val="0"/>
        <w:autoSpaceDN w:val="0"/>
        <w:adjustRightInd w:val="0"/>
        <w:spacing w:before="120"/>
        <w:rPr>
          <w:color w:val="000000"/>
          <w:sz w:val="22"/>
          <w:szCs w:val="22"/>
        </w:rPr>
      </w:pPr>
      <w:r>
        <w:rPr>
          <w:color w:val="000000"/>
          <w:sz w:val="22"/>
          <w:szCs w:val="22"/>
        </w:rPr>
        <w:t xml:space="preserve">Conduct an annual gaps analysis. </w:t>
      </w:r>
    </w:p>
    <w:p w:rsidR="00C522F7" w:rsidRDefault="00622A74">
      <w:pPr>
        <w:pStyle w:val="ListParagraph"/>
        <w:numPr>
          <w:ilvl w:val="0"/>
          <w:numId w:val="15"/>
        </w:numPr>
        <w:autoSpaceDE w:val="0"/>
        <w:autoSpaceDN w:val="0"/>
        <w:adjustRightInd w:val="0"/>
        <w:spacing w:before="120"/>
        <w:rPr>
          <w:color w:val="000000"/>
          <w:sz w:val="22"/>
          <w:szCs w:val="22"/>
        </w:rPr>
      </w:pPr>
      <w:r>
        <w:rPr>
          <w:color w:val="000000"/>
          <w:sz w:val="22"/>
          <w:szCs w:val="22"/>
        </w:rPr>
        <w:t>Provide information required to complete the Consolidated Plan(s).</w:t>
      </w:r>
    </w:p>
    <w:p w:rsidR="00C522F7" w:rsidRDefault="00622A74">
      <w:pPr>
        <w:pStyle w:val="ListParagraph"/>
        <w:numPr>
          <w:ilvl w:val="0"/>
          <w:numId w:val="15"/>
        </w:numPr>
        <w:autoSpaceDE w:val="0"/>
        <w:autoSpaceDN w:val="0"/>
        <w:adjustRightInd w:val="0"/>
        <w:spacing w:before="120"/>
        <w:rPr>
          <w:color w:val="000000"/>
          <w:sz w:val="22"/>
          <w:szCs w:val="22"/>
        </w:rPr>
      </w:pPr>
      <w:r>
        <w:rPr>
          <w:color w:val="000000"/>
          <w:sz w:val="22"/>
          <w:szCs w:val="22"/>
        </w:rPr>
        <w:t xml:space="preserve">Consult with ESG recipients regarding the allocation of ESG funds and reporting on an evaluating the performance of ESG recipients and </w:t>
      </w:r>
      <w:r w:rsidR="00353575">
        <w:rPr>
          <w:color w:val="000000"/>
          <w:sz w:val="22"/>
          <w:szCs w:val="22"/>
        </w:rPr>
        <w:t>sub recipients</w:t>
      </w:r>
      <w:r>
        <w:rPr>
          <w:color w:val="000000"/>
          <w:sz w:val="22"/>
          <w:szCs w:val="22"/>
        </w:rPr>
        <w:t>.</w:t>
      </w:r>
    </w:p>
    <w:p w:rsidR="00C522F7" w:rsidRDefault="00622A74">
      <w:pPr>
        <w:autoSpaceDE w:val="0"/>
        <w:autoSpaceDN w:val="0"/>
        <w:adjustRightInd w:val="0"/>
        <w:spacing w:before="120"/>
        <w:rPr>
          <w:color w:val="000000"/>
          <w:sz w:val="22"/>
          <w:szCs w:val="22"/>
        </w:rPr>
      </w:pPr>
      <w:r>
        <w:rPr>
          <w:b/>
          <w:color w:val="000000"/>
          <w:sz w:val="22"/>
          <w:szCs w:val="22"/>
        </w:rPr>
        <w:t>Collaborative Applicant</w:t>
      </w:r>
    </w:p>
    <w:p w:rsidR="00622A74" w:rsidRDefault="00622A74" w:rsidP="00622A74">
      <w:pPr>
        <w:autoSpaceDE w:val="0"/>
        <w:autoSpaceDN w:val="0"/>
        <w:adjustRightInd w:val="0"/>
        <w:spacing w:before="120"/>
        <w:rPr>
          <w:rFonts w:eastAsiaTheme="minorHAnsi"/>
          <w:color w:val="000000"/>
          <w:sz w:val="22"/>
          <w:szCs w:val="22"/>
        </w:rPr>
      </w:pPr>
      <w:r>
        <w:rPr>
          <w:color w:val="000000"/>
          <w:sz w:val="22"/>
          <w:szCs w:val="22"/>
        </w:rPr>
        <w:t xml:space="preserve">The </w:t>
      </w:r>
      <w:proofErr w:type="spellStart"/>
      <w:r>
        <w:rPr>
          <w:color w:val="000000"/>
          <w:sz w:val="22"/>
          <w:szCs w:val="22"/>
        </w:rPr>
        <w:t>CoC</w:t>
      </w:r>
      <w:proofErr w:type="spellEnd"/>
      <w:r>
        <w:rPr>
          <w:color w:val="000000"/>
          <w:sz w:val="22"/>
          <w:szCs w:val="22"/>
        </w:rPr>
        <w:t xml:space="preserve"> designates the NACH Administrative Office as the Collaborative Applicant. </w:t>
      </w:r>
      <w:r w:rsidRPr="00847CDD">
        <w:rPr>
          <w:rFonts w:eastAsiaTheme="minorHAnsi"/>
          <w:color w:val="000000"/>
          <w:sz w:val="22"/>
          <w:szCs w:val="22"/>
        </w:rPr>
        <w:t xml:space="preserve">The </w:t>
      </w:r>
      <w:proofErr w:type="spellStart"/>
      <w:r w:rsidRPr="00847CDD">
        <w:rPr>
          <w:rFonts w:eastAsiaTheme="minorHAnsi"/>
          <w:color w:val="000000"/>
          <w:sz w:val="22"/>
          <w:szCs w:val="22"/>
        </w:rPr>
        <w:t>CoC</w:t>
      </w:r>
      <w:proofErr w:type="spellEnd"/>
      <w:r w:rsidRPr="00847CDD">
        <w:rPr>
          <w:rFonts w:eastAsiaTheme="minorHAnsi"/>
          <w:color w:val="000000"/>
          <w:sz w:val="22"/>
          <w:szCs w:val="22"/>
        </w:rPr>
        <w:t xml:space="preserve"> will develop and maintain an MOU with the </w:t>
      </w:r>
      <w:r>
        <w:rPr>
          <w:rFonts w:eastAsiaTheme="minorHAnsi"/>
          <w:color w:val="000000"/>
          <w:sz w:val="22"/>
          <w:szCs w:val="22"/>
        </w:rPr>
        <w:t>Collaborative Applicant</w:t>
      </w:r>
      <w:r w:rsidRPr="00847CDD">
        <w:rPr>
          <w:rFonts w:eastAsiaTheme="minorHAnsi"/>
          <w:color w:val="000000"/>
          <w:sz w:val="22"/>
          <w:szCs w:val="22"/>
        </w:rPr>
        <w:t xml:space="preserve"> that is reviewed and updated at least annually. Specific responsibilities of the</w:t>
      </w:r>
      <w:r w:rsidR="00DC5F11">
        <w:rPr>
          <w:rFonts w:eastAsiaTheme="minorHAnsi"/>
          <w:color w:val="000000"/>
          <w:sz w:val="22"/>
          <w:szCs w:val="22"/>
        </w:rPr>
        <w:t xml:space="preserve"> </w:t>
      </w:r>
      <w:r w:rsidR="00B31360">
        <w:rPr>
          <w:rFonts w:eastAsiaTheme="minorHAnsi"/>
          <w:color w:val="000000"/>
          <w:sz w:val="22"/>
          <w:szCs w:val="22"/>
        </w:rPr>
        <w:t xml:space="preserve">Collaborative Applicant </w:t>
      </w:r>
      <w:r w:rsidRPr="00847CDD">
        <w:rPr>
          <w:rFonts w:eastAsiaTheme="minorHAnsi"/>
          <w:color w:val="000000"/>
          <w:sz w:val="22"/>
          <w:szCs w:val="22"/>
        </w:rPr>
        <w:t xml:space="preserve">include but are not limited to the following: </w:t>
      </w:r>
    </w:p>
    <w:p w:rsidR="00622A74" w:rsidRPr="00622A74" w:rsidRDefault="008D17CD" w:rsidP="00622A74">
      <w:pPr>
        <w:pStyle w:val="ListParagraph"/>
        <w:numPr>
          <w:ilvl w:val="0"/>
          <w:numId w:val="16"/>
        </w:numPr>
        <w:autoSpaceDE w:val="0"/>
        <w:autoSpaceDN w:val="0"/>
        <w:adjustRightInd w:val="0"/>
        <w:spacing w:after="68"/>
        <w:rPr>
          <w:rFonts w:eastAsiaTheme="minorHAnsi"/>
          <w:color w:val="000000"/>
          <w:sz w:val="22"/>
          <w:szCs w:val="22"/>
        </w:rPr>
      </w:pPr>
      <w:r w:rsidRPr="008D17CD">
        <w:rPr>
          <w:rFonts w:eastAsiaTheme="minorHAnsi"/>
          <w:color w:val="000000"/>
          <w:sz w:val="22"/>
          <w:szCs w:val="22"/>
        </w:rPr>
        <w:t xml:space="preserve">Produce planning materials as it relates to the annual competition and the strategic planning needs of the </w:t>
      </w:r>
      <w:proofErr w:type="spellStart"/>
      <w:r w:rsidR="00C73243">
        <w:rPr>
          <w:rFonts w:eastAsiaTheme="minorHAnsi"/>
          <w:color w:val="000000"/>
          <w:sz w:val="22"/>
          <w:szCs w:val="22"/>
        </w:rPr>
        <w:t>CoC</w:t>
      </w:r>
      <w:proofErr w:type="spellEnd"/>
      <w:r w:rsidR="00C73243">
        <w:rPr>
          <w:rFonts w:eastAsiaTheme="minorHAnsi"/>
          <w:color w:val="000000"/>
          <w:sz w:val="22"/>
          <w:szCs w:val="22"/>
        </w:rPr>
        <w:t xml:space="preserve">. </w:t>
      </w:r>
    </w:p>
    <w:p w:rsidR="00622A74" w:rsidRPr="00622A74" w:rsidRDefault="008D17CD" w:rsidP="00622A74">
      <w:pPr>
        <w:pStyle w:val="ListParagraph"/>
        <w:numPr>
          <w:ilvl w:val="0"/>
          <w:numId w:val="16"/>
        </w:numPr>
        <w:autoSpaceDE w:val="0"/>
        <w:autoSpaceDN w:val="0"/>
        <w:adjustRightInd w:val="0"/>
        <w:spacing w:after="68"/>
        <w:rPr>
          <w:rFonts w:eastAsiaTheme="minorHAnsi"/>
          <w:color w:val="000000"/>
          <w:sz w:val="22"/>
          <w:szCs w:val="22"/>
        </w:rPr>
      </w:pPr>
      <w:r w:rsidRPr="008D17CD">
        <w:rPr>
          <w:rFonts w:eastAsiaTheme="minorHAnsi"/>
          <w:color w:val="000000"/>
          <w:sz w:val="22"/>
          <w:szCs w:val="22"/>
        </w:rPr>
        <w:t xml:space="preserve">Coordinate homeless </w:t>
      </w:r>
      <w:r w:rsidR="00B14CA7">
        <w:rPr>
          <w:rFonts w:eastAsiaTheme="minorHAnsi"/>
          <w:color w:val="000000"/>
          <w:sz w:val="22"/>
          <w:szCs w:val="22"/>
        </w:rPr>
        <w:t>n</w:t>
      </w:r>
      <w:r w:rsidRPr="008D17CD">
        <w:rPr>
          <w:rFonts w:eastAsiaTheme="minorHAnsi"/>
          <w:color w:val="000000"/>
          <w:sz w:val="22"/>
          <w:szCs w:val="22"/>
        </w:rPr>
        <w:t>eeds/</w:t>
      </w:r>
      <w:r w:rsidR="00B14CA7">
        <w:rPr>
          <w:rFonts w:eastAsiaTheme="minorHAnsi"/>
          <w:color w:val="000000"/>
          <w:sz w:val="22"/>
          <w:szCs w:val="22"/>
        </w:rPr>
        <w:t>g</w:t>
      </w:r>
      <w:r w:rsidRPr="008D17CD">
        <w:rPr>
          <w:rFonts w:eastAsiaTheme="minorHAnsi"/>
          <w:color w:val="000000"/>
          <w:sz w:val="22"/>
          <w:szCs w:val="22"/>
        </w:rPr>
        <w:t xml:space="preserve">aps </w:t>
      </w:r>
      <w:r w:rsidR="00B14CA7">
        <w:rPr>
          <w:rFonts w:eastAsiaTheme="minorHAnsi"/>
          <w:color w:val="000000"/>
          <w:sz w:val="22"/>
          <w:szCs w:val="22"/>
        </w:rPr>
        <w:t>a</w:t>
      </w:r>
      <w:r w:rsidRPr="008D17CD">
        <w:rPr>
          <w:rFonts w:eastAsiaTheme="minorHAnsi"/>
          <w:color w:val="000000"/>
          <w:sz w:val="22"/>
          <w:szCs w:val="22"/>
        </w:rPr>
        <w:t xml:space="preserve">ssessments, at least annually. </w:t>
      </w:r>
    </w:p>
    <w:p w:rsidR="00622A74" w:rsidRPr="00622A74" w:rsidRDefault="008D17CD" w:rsidP="00622A74">
      <w:pPr>
        <w:pStyle w:val="ListParagraph"/>
        <w:numPr>
          <w:ilvl w:val="0"/>
          <w:numId w:val="16"/>
        </w:numPr>
        <w:autoSpaceDE w:val="0"/>
        <w:autoSpaceDN w:val="0"/>
        <w:adjustRightInd w:val="0"/>
        <w:spacing w:after="68"/>
        <w:rPr>
          <w:rFonts w:eastAsiaTheme="minorHAnsi"/>
          <w:color w:val="000000"/>
          <w:sz w:val="22"/>
          <w:szCs w:val="22"/>
        </w:rPr>
      </w:pPr>
      <w:r w:rsidRPr="008D17CD">
        <w:rPr>
          <w:rFonts w:eastAsiaTheme="minorHAnsi"/>
          <w:color w:val="000000"/>
          <w:sz w:val="22"/>
          <w:szCs w:val="22"/>
        </w:rPr>
        <w:t xml:space="preserve">Collect and report performance data. </w:t>
      </w:r>
    </w:p>
    <w:p w:rsidR="00622A74" w:rsidRPr="00622A74" w:rsidRDefault="008D17CD" w:rsidP="00622A74">
      <w:pPr>
        <w:pStyle w:val="ListParagraph"/>
        <w:numPr>
          <w:ilvl w:val="0"/>
          <w:numId w:val="16"/>
        </w:numPr>
        <w:autoSpaceDE w:val="0"/>
        <w:autoSpaceDN w:val="0"/>
        <w:adjustRightInd w:val="0"/>
        <w:spacing w:after="68"/>
        <w:rPr>
          <w:rFonts w:eastAsiaTheme="minorHAnsi"/>
          <w:color w:val="000000"/>
          <w:sz w:val="22"/>
          <w:szCs w:val="22"/>
        </w:rPr>
      </w:pPr>
      <w:r w:rsidRPr="008D17CD">
        <w:rPr>
          <w:rFonts w:eastAsiaTheme="minorHAnsi"/>
          <w:color w:val="000000"/>
          <w:sz w:val="22"/>
          <w:szCs w:val="22"/>
        </w:rPr>
        <w:t xml:space="preserve">Coordinate resources, integrate activities and facilitate collaboration within the </w:t>
      </w:r>
      <w:proofErr w:type="spellStart"/>
      <w:r w:rsidR="00421FE4">
        <w:rPr>
          <w:rFonts w:eastAsiaTheme="minorHAnsi"/>
          <w:color w:val="000000"/>
          <w:sz w:val="22"/>
          <w:szCs w:val="22"/>
        </w:rPr>
        <w:t>C</w:t>
      </w:r>
      <w:r w:rsidR="00B14CA7">
        <w:rPr>
          <w:rFonts w:eastAsiaTheme="minorHAnsi"/>
          <w:color w:val="000000"/>
          <w:sz w:val="22"/>
          <w:szCs w:val="22"/>
        </w:rPr>
        <w:t>o</w:t>
      </w:r>
      <w:r w:rsidR="00421FE4">
        <w:rPr>
          <w:rFonts w:eastAsiaTheme="minorHAnsi"/>
          <w:color w:val="000000"/>
          <w:sz w:val="22"/>
          <w:szCs w:val="22"/>
        </w:rPr>
        <w:t>C</w:t>
      </w:r>
      <w:proofErr w:type="spellEnd"/>
      <w:r w:rsidRPr="008D17CD">
        <w:rPr>
          <w:rFonts w:eastAsiaTheme="minorHAnsi"/>
          <w:color w:val="000000"/>
          <w:sz w:val="22"/>
          <w:szCs w:val="22"/>
        </w:rPr>
        <w:t xml:space="preserve">. </w:t>
      </w:r>
    </w:p>
    <w:p w:rsidR="00622A74" w:rsidRPr="00622A74" w:rsidRDefault="008D17CD" w:rsidP="00622A74">
      <w:pPr>
        <w:pStyle w:val="ListParagraph"/>
        <w:numPr>
          <w:ilvl w:val="0"/>
          <w:numId w:val="16"/>
        </w:numPr>
        <w:autoSpaceDE w:val="0"/>
        <w:autoSpaceDN w:val="0"/>
        <w:adjustRightInd w:val="0"/>
        <w:spacing w:after="68"/>
        <w:rPr>
          <w:rFonts w:eastAsiaTheme="minorHAnsi"/>
          <w:color w:val="000000"/>
          <w:sz w:val="22"/>
          <w:szCs w:val="22"/>
        </w:rPr>
      </w:pPr>
      <w:r w:rsidRPr="008D17CD">
        <w:rPr>
          <w:rFonts w:eastAsiaTheme="minorHAnsi"/>
          <w:color w:val="000000"/>
          <w:sz w:val="22"/>
          <w:szCs w:val="22"/>
        </w:rPr>
        <w:t xml:space="preserve">Prepare consolidated application for submission to HUD. </w:t>
      </w:r>
    </w:p>
    <w:p w:rsidR="00C522F7" w:rsidRDefault="008D17CD">
      <w:pPr>
        <w:pStyle w:val="ListParagraph"/>
        <w:numPr>
          <w:ilvl w:val="0"/>
          <w:numId w:val="16"/>
        </w:numPr>
        <w:autoSpaceDE w:val="0"/>
        <w:autoSpaceDN w:val="0"/>
        <w:adjustRightInd w:val="0"/>
        <w:rPr>
          <w:rFonts w:eastAsiaTheme="minorHAnsi"/>
          <w:color w:val="000000"/>
          <w:sz w:val="22"/>
          <w:szCs w:val="22"/>
        </w:rPr>
      </w:pPr>
      <w:r w:rsidRPr="008D17CD">
        <w:rPr>
          <w:rFonts w:eastAsiaTheme="minorHAnsi"/>
          <w:color w:val="000000"/>
          <w:sz w:val="22"/>
          <w:szCs w:val="22"/>
        </w:rPr>
        <w:t xml:space="preserve">Coordinate and disseminate all information and deadlines pertaining to the annual </w:t>
      </w:r>
      <w:proofErr w:type="spellStart"/>
      <w:r w:rsidRPr="008D17CD">
        <w:rPr>
          <w:rFonts w:eastAsiaTheme="minorHAnsi"/>
          <w:color w:val="000000"/>
          <w:sz w:val="22"/>
          <w:szCs w:val="22"/>
        </w:rPr>
        <w:t>CoC</w:t>
      </w:r>
      <w:proofErr w:type="spellEnd"/>
      <w:r w:rsidRPr="008D17CD">
        <w:rPr>
          <w:rFonts w:eastAsiaTheme="minorHAnsi"/>
          <w:color w:val="000000"/>
          <w:sz w:val="22"/>
          <w:szCs w:val="22"/>
        </w:rPr>
        <w:t xml:space="preserve"> competition. </w:t>
      </w:r>
    </w:p>
    <w:p w:rsidR="00B977D9" w:rsidRDefault="00B977D9">
      <w:pPr>
        <w:autoSpaceDE w:val="0"/>
        <w:autoSpaceDN w:val="0"/>
        <w:adjustRightInd w:val="0"/>
        <w:ind w:left="360"/>
        <w:rPr>
          <w:rFonts w:eastAsiaTheme="minorHAnsi"/>
          <w:color w:val="000000"/>
          <w:sz w:val="22"/>
          <w:szCs w:val="22"/>
        </w:rPr>
      </w:pPr>
    </w:p>
    <w:p w:rsidR="00B977D9" w:rsidRDefault="00B977D9">
      <w:pPr>
        <w:autoSpaceDE w:val="0"/>
        <w:autoSpaceDN w:val="0"/>
        <w:adjustRightInd w:val="0"/>
        <w:ind w:left="720"/>
        <w:rPr>
          <w:rFonts w:eastAsiaTheme="minorHAnsi"/>
          <w:b/>
          <w:color w:val="000000"/>
          <w:sz w:val="22"/>
          <w:szCs w:val="22"/>
        </w:rPr>
      </w:pPr>
    </w:p>
    <w:p w:rsidR="00B977D9" w:rsidRDefault="00B977D9">
      <w:pPr>
        <w:autoSpaceDE w:val="0"/>
        <w:autoSpaceDN w:val="0"/>
        <w:adjustRightInd w:val="0"/>
        <w:ind w:left="720"/>
        <w:rPr>
          <w:rFonts w:eastAsiaTheme="minorHAnsi"/>
          <w:b/>
          <w:color w:val="000000"/>
          <w:sz w:val="22"/>
          <w:szCs w:val="22"/>
        </w:rPr>
      </w:pPr>
    </w:p>
    <w:p w:rsidR="00B977D9" w:rsidRDefault="00B977D9">
      <w:pPr>
        <w:autoSpaceDE w:val="0"/>
        <w:autoSpaceDN w:val="0"/>
        <w:adjustRightInd w:val="0"/>
        <w:ind w:left="720"/>
        <w:rPr>
          <w:rFonts w:eastAsiaTheme="minorHAnsi"/>
          <w:b/>
          <w:color w:val="000000"/>
          <w:sz w:val="22"/>
          <w:szCs w:val="22"/>
        </w:rPr>
      </w:pPr>
    </w:p>
    <w:p w:rsidR="00B977D9" w:rsidRDefault="00B977D9">
      <w:pPr>
        <w:autoSpaceDE w:val="0"/>
        <w:autoSpaceDN w:val="0"/>
        <w:adjustRightInd w:val="0"/>
        <w:ind w:left="720"/>
        <w:rPr>
          <w:rFonts w:eastAsiaTheme="minorHAnsi"/>
          <w:b/>
          <w:color w:val="000000"/>
          <w:sz w:val="22"/>
          <w:szCs w:val="22"/>
        </w:rPr>
      </w:pPr>
    </w:p>
    <w:p w:rsidR="00B977D9" w:rsidRDefault="0006695C">
      <w:pPr>
        <w:autoSpaceDE w:val="0"/>
        <w:autoSpaceDN w:val="0"/>
        <w:adjustRightInd w:val="0"/>
        <w:ind w:left="720"/>
        <w:rPr>
          <w:rFonts w:eastAsiaTheme="minorHAnsi"/>
          <w:b/>
          <w:color w:val="000000"/>
          <w:sz w:val="22"/>
          <w:szCs w:val="22"/>
        </w:rPr>
      </w:pPr>
      <w:proofErr w:type="spellStart"/>
      <w:r>
        <w:rPr>
          <w:rFonts w:eastAsiaTheme="minorHAnsi"/>
          <w:b/>
          <w:color w:val="000000"/>
          <w:sz w:val="22"/>
          <w:szCs w:val="22"/>
        </w:rPr>
        <w:lastRenderedPageBreak/>
        <w:t>CoC</w:t>
      </w:r>
      <w:proofErr w:type="spellEnd"/>
      <w:r>
        <w:rPr>
          <w:rFonts w:eastAsiaTheme="minorHAnsi"/>
          <w:b/>
          <w:color w:val="000000"/>
          <w:sz w:val="22"/>
          <w:szCs w:val="22"/>
        </w:rPr>
        <w:t xml:space="preserve"> Project </w:t>
      </w:r>
      <w:r w:rsidR="00C73243">
        <w:rPr>
          <w:rFonts w:eastAsiaTheme="minorHAnsi"/>
          <w:b/>
          <w:color w:val="000000"/>
          <w:sz w:val="22"/>
          <w:szCs w:val="22"/>
        </w:rPr>
        <w:t>Monitoring</w:t>
      </w:r>
      <w:r>
        <w:rPr>
          <w:rFonts w:eastAsiaTheme="minorHAnsi"/>
          <w:b/>
          <w:color w:val="000000"/>
          <w:sz w:val="22"/>
          <w:szCs w:val="22"/>
        </w:rPr>
        <w:t xml:space="preserve"> and Reviews </w:t>
      </w:r>
    </w:p>
    <w:p w:rsidR="00B977D9" w:rsidRDefault="00B977D9">
      <w:pPr>
        <w:autoSpaceDE w:val="0"/>
        <w:autoSpaceDN w:val="0"/>
        <w:adjustRightInd w:val="0"/>
        <w:ind w:left="720"/>
        <w:rPr>
          <w:rFonts w:eastAsiaTheme="minorHAnsi"/>
          <w:b/>
          <w:color w:val="000000"/>
          <w:sz w:val="22"/>
          <w:szCs w:val="22"/>
        </w:rPr>
      </w:pPr>
    </w:p>
    <w:p w:rsidR="00B977D9" w:rsidRDefault="008909DC">
      <w:pPr>
        <w:autoSpaceDE w:val="0"/>
        <w:autoSpaceDN w:val="0"/>
        <w:adjustRightInd w:val="0"/>
        <w:ind w:left="720"/>
        <w:rPr>
          <w:rFonts w:eastAsiaTheme="minorHAnsi"/>
          <w:color w:val="000000"/>
          <w:sz w:val="22"/>
          <w:szCs w:val="22"/>
        </w:rPr>
      </w:pPr>
      <w:r>
        <w:rPr>
          <w:rFonts w:eastAsiaTheme="minorHAnsi"/>
          <w:color w:val="000000"/>
          <w:sz w:val="22"/>
          <w:szCs w:val="22"/>
        </w:rPr>
        <w:t xml:space="preserve">The </w:t>
      </w:r>
      <w:proofErr w:type="spellStart"/>
      <w:r>
        <w:rPr>
          <w:rFonts w:eastAsiaTheme="minorHAnsi"/>
          <w:color w:val="000000"/>
          <w:sz w:val="22"/>
          <w:szCs w:val="22"/>
        </w:rPr>
        <w:t>CoC</w:t>
      </w:r>
      <w:proofErr w:type="spellEnd"/>
      <w:r w:rsidR="0006695C">
        <w:rPr>
          <w:rFonts w:eastAsiaTheme="minorHAnsi"/>
          <w:color w:val="000000"/>
          <w:sz w:val="22"/>
          <w:szCs w:val="22"/>
        </w:rPr>
        <w:t xml:space="preserve"> will conduct </w:t>
      </w:r>
      <w:r w:rsidR="00110655">
        <w:rPr>
          <w:rFonts w:eastAsiaTheme="minorHAnsi"/>
          <w:color w:val="000000"/>
          <w:sz w:val="22"/>
          <w:szCs w:val="22"/>
        </w:rPr>
        <w:t>A</w:t>
      </w:r>
      <w:r w:rsidR="0006695C">
        <w:rPr>
          <w:rFonts w:eastAsiaTheme="minorHAnsi"/>
          <w:color w:val="000000"/>
          <w:sz w:val="22"/>
          <w:szCs w:val="22"/>
        </w:rPr>
        <w:t>nnual Project Performance Reviews on all</w:t>
      </w:r>
      <w:r w:rsidR="005C0FFD">
        <w:rPr>
          <w:rFonts w:eastAsiaTheme="minorHAnsi"/>
          <w:color w:val="000000"/>
          <w:sz w:val="22"/>
          <w:szCs w:val="22"/>
        </w:rPr>
        <w:t xml:space="preserve"> Emergency Solutions Grant</w:t>
      </w:r>
      <w:r w:rsidR="00B22E06">
        <w:rPr>
          <w:rFonts w:eastAsiaTheme="minorHAnsi"/>
          <w:color w:val="000000"/>
          <w:sz w:val="22"/>
          <w:szCs w:val="22"/>
        </w:rPr>
        <w:t xml:space="preserve"> (ESG) &amp;</w:t>
      </w:r>
      <w:r w:rsidR="0006695C">
        <w:rPr>
          <w:rFonts w:eastAsiaTheme="minorHAnsi"/>
          <w:color w:val="000000"/>
          <w:sz w:val="22"/>
          <w:szCs w:val="22"/>
        </w:rPr>
        <w:t xml:space="preserve"> </w:t>
      </w:r>
      <w:r w:rsidR="00C73243">
        <w:rPr>
          <w:rFonts w:eastAsiaTheme="minorHAnsi"/>
          <w:color w:val="000000"/>
          <w:sz w:val="22"/>
          <w:szCs w:val="22"/>
        </w:rPr>
        <w:t>HUD Sponsored</w:t>
      </w:r>
      <w:r w:rsidR="0006695C">
        <w:rPr>
          <w:rFonts w:eastAsiaTheme="minorHAnsi"/>
          <w:color w:val="000000"/>
          <w:sz w:val="22"/>
          <w:szCs w:val="22"/>
        </w:rPr>
        <w:t xml:space="preserve"> Projects.</w:t>
      </w:r>
      <w:r w:rsidR="00353575">
        <w:rPr>
          <w:rFonts w:eastAsiaTheme="minorHAnsi"/>
          <w:color w:val="000000"/>
          <w:sz w:val="22"/>
          <w:szCs w:val="22"/>
        </w:rPr>
        <w:t xml:space="preserve"> This monitoring will be conducted by either NACH staff or an NACH appointed Representative. </w:t>
      </w:r>
      <w:r w:rsidR="00C73243">
        <w:rPr>
          <w:rFonts w:eastAsiaTheme="minorHAnsi"/>
          <w:color w:val="000000"/>
          <w:sz w:val="22"/>
          <w:szCs w:val="22"/>
        </w:rPr>
        <w:t xml:space="preserve">If there are deficiencies or concerns cited in the monitoring the </w:t>
      </w:r>
      <w:proofErr w:type="spellStart"/>
      <w:r w:rsidR="00C73243">
        <w:rPr>
          <w:rFonts w:eastAsiaTheme="minorHAnsi"/>
          <w:color w:val="000000"/>
          <w:sz w:val="22"/>
          <w:szCs w:val="22"/>
        </w:rPr>
        <w:t>CoC</w:t>
      </w:r>
      <w:proofErr w:type="spellEnd"/>
      <w:r w:rsidR="00C73243">
        <w:rPr>
          <w:rFonts w:eastAsiaTheme="minorHAnsi"/>
          <w:color w:val="000000"/>
          <w:sz w:val="22"/>
          <w:szCs w:val="22"/>
        </w:rPr>
        <w:t xml:space="preserve"> reserves the right to conduct a follow up monitoring 90 days after the initial review</w:t>
      </w:r>
      <w:r w:rsidR="006A3D83">
        <w:rPr>
          <w:rFonts w:eastAsiaTheme="minorHAnsi"/>
          <w:color w:val="000000"/>
          <w:sz w:val="22"/>
          <w:szCs w:val="22"/>
        </w:rPr>
        <w:t xml:space="preserve">. If the </w:t>
      </w:r>
      <w:proofErr w:type="spellStart"/>
      <w:r w:rsidR="006A3D83">
        <w:rPr>
          <w:rFonts w:eastAsiaTheme="minorHAnsi"/>
          <w:color w:val="000000"/>
          <w:sz w:val="22"/>
          <w:szCs w:val="22"/>
        </w:rPr>
        <w:t>CoC</w:t>
      </w:r>
      <w:proofErr w:type="spellEnd"/>
      <w:r w:rsidR="006A3D83">
        <w:rPr>
          <w:rFonts w:eastAsiaTheme="minorHAnsi"/>
          <w:color w:val="000000"/>
          <w:sz w:val="22"/>
          <w:szCs w:val="22"/>
        </w:rPr>
        <w:t xml:space="preserve"> Executive Director decides that further monitoring is </w:t>
      </w:r>
      <w:r w:rsidR="008336DE">
        <w:rPr>
          <w:rFonts w:eastAsiaTheme="minorHAnsi"/>
          <w:color w:val="000000"/>
          <w:sz w:val="22"/>
          <w:szCs w:val="22"/>
        </w:rPr>
        <w:t>necessary,</w:t>
      </w:r>
      <w:r w:rsidR="006A3D83">
        <w:rPr>
          <w:rFonts w:eastAsiaTheme="minorHAnsi"/>
          <w:color w:val="000000"/>
          <w:sz w:val="22"/>
          <w:szCs w:val="22"/>
        </w:rPr>
        <w:t xml:space="preserve"> the NACH Executive Director will develop a Quality Review Plan and assist the agency in its attempt to achieve quality performance.   </w:t>
      </w:r>
      <w:r w:rsidR="00C73243">
        <w:rPr>
          <w:rFonts w:eastAsiaTheme="minorHAnsi"/>
          <w:color w:val="000000"/>
          <w:sz w:val="22"/>
          <w:szCs w:val="22"/>
        </w:rPr>
        <w:t xml:space="preserve"> If the </w:t>
      </w:r>
      <w:proofErr w:type="spellStart"/>
      <w:r w:rsidR="00C73243">
        <w:rPr>
          <w:rFonts w:eastAsiaTheme="minorHAnsi"/>
          <w:color w:val="000000"/>
          <w:sz w:val="22"/>
          <w:szCs w:val="22"/>
        </w:rPr>
        <w:t>CoC</w:t>
      </w:r>
      <w:proofErr w:type="spellEnd"/>
      <w:r w:rsidR="00C73243">
        <w:rPr>
          <w:rFonts w:eastAsiaTheme="minorHAnsi"/>
          <w:color w:val="000000"/>
          <w:sz w:val="22"/>
          <w:szCs w:val="22"/>
        </w:rPr>
        <w:t xml:space="preserve"> appointed monitor finds areas of continued non -compliance as noted in the last review the </w:t>
      </w:r>
      <w:proofErr w:type="spellStart"/>
      <w:r w:rsidR="00C73243">
        <w:rPr>
          <w:rFonts w:eastAsiaTheme="minorHAnsi"/>
          <w:color w:val="000000"/>
          <w:sz w:val="22"/>
          <w:szCs w:val="22"/>
        </w:rPr>
        <w:t>CoC</w:t>
      </w:r>
      <w:proofErr w:type="spellEnd"/>
      <w:r w:rsidR="00C73243">
        <w:rPr>
          <w:rFonts w:eastAsiaTheme="minorHAnsi"/>
          <w:color w:val="000000"/>
          <w:sz w:val="22"/>
          <w:szCs w:val="22"/>
        </w:rPr>
        <w:t xml:space="preserve"> will once again cite the </w:t>
      </w:r>
      <w:r w:rsidR="006A3D83">
        <w:rPr>
          <w:rFonts w:eastAsiaTheme="minorHAnsi"/>
          <w:color w:val="000000"/>
          <w:sz w:val="22"/>
          <w:szCs w:val="22"/>
        </w:rPr>
        <w:t>deficiencies</w:t>
      </w:r>
      <w:r w:rsidR="00C73243">
        <w:rPr>
          <w:rFonts w:eastAsiaTheme="minorHAnsi"/>
          <w:color w:val="000000"/>
          <w:sz w:val="22"/>
          <w:szCs w:val="22"/>
        </w:rPr>
        <w:t xml:space="preserve"> or concerns and schedule a </w:t>
      </w:r>
      <w:r w:rsidR="008336DE">
        <w:rPr>
          <w:rFonts w:eastAsiaTheme="minorHAnsi"/>
          <w:color w:val="000000"/>
          <w:sz w:val="22"/>
          <w:szCs w:val="22"/>
        </w:rPr>
        <w:t>second,</w:t>
      </w:r>
      <w:r w:rsidR="00C73243">
        <w:rPr>
          <w:rFonts w:eastAsiaTheme="minorHAnsi"/>
          <w:color w:val="000000"/>
          <w:sz w:val="22"/>
          <w:szCs w:val="22"/>
        </w:rPr>
        <w:t xml:space="preserve"> follow up visit after 90 days of the second site visit. </w:t>
      </w:r>
      <w:r w:rsidR="0006695C">
        <w:rPr>
          <w:rFonts w:eastAsiaTheme="minorHAnsi"/>
          <w:color w:val="000000"/>
          <w:sz w:val="22"/>
          <w:szCs w:val="22"/>
        </w:rPr>
        <w:t xml:space="preserve">If the noted </w:t>
      </w:r>
      <w:r w:rsidR="00C73243">
        <w:rPr>
          <w:rFonts w:eastAsiaTheme="minorHAnsi"/>
          <w:color w:val="000000"/>
          <w:sz w:val="22"/>
          <w:szCs w:val="22"/>
        </w:rPr>
        <w:t>deficiencies</w:t>
      </w:r>
      <w:r w:rsidR="0006695C">
        <w:rPr>
          <w:rFonts w:eastAsiaTheme="minorHAnsi"/>
          <w:color w:val="000000"/>
          <w:sz w:val="22"/>
          <w:szCs w:val="22"/>
        </w:rPr>
        <w:t xml:space="preserve"> or concerns have not been corrected by the </w:t>
      </w:r>
      <w:r w:rsidR="008336DE">
        <w:rPr>
          <w:rFonts w:eastAsiaTheme="minorHAnsi"/>
          <w:color w:val="000000"/>
          <w:sz w:val="22"/>
          <w:szCs w:val="22"/>
        </w:rPr>
        <w:t>second,</w:t>
      </w:r>
      <w:r w:rsidR="0006695C">
        <w:rPr>
          <w:rFonts w:eastAsiaTheme="minorHAnsi"/>
          <w:color w:val="000000"/>
          <w:sz w:val="22"/>
          <w:szCs w:val="22"/>
        </w:rPr>
        <w:t xml:space="preserve"> follow- up </w:t>
      </w:r>
      <w:r w:rsidR="00C73243">
        <w:rPr>
          <w:rFonts w:eastAsiaTheme="minorHAnsi"/>
          <w:color w:val="000000"/>
          <w:sz w:val="22"/>
          <w:szCs w:val="22"/>
        </w:rPr>
        <w:t>visit</w:t>
      </w:r>
      <w:r w:rsidR="0006695C">
        <w:rPr>
          <w:rFonts w:eastAsiaTheme="minorHAnsi"/>
          <w:color w:val="000000"/>
          <w:sz w:val="22"/>
          <w:szCs w:val="22"/>
        </w:rPr>
        <w:t xml:space="preserve"> the </w:t>
      </w:r>
      <w:proofErr w:type="spellStart"/>
      <w:r w:rsidR="00C73243">
        <w:rPr>
          <w:rFonts w:eastAsiaTheme="minorHAnsi"/>
          <w:color w:val="000000"/>
          <w:sz w:val="22"/>
          <w:szCs w:val="22"/>
        </w:rPr>
        <w:t>CoC</w:t>
      </w:r>
      <w:proofErr w:type="spellEnd"/>
      <w:r w:rsidR="00C73243">
        <w:rPr>
          <w:rFonts w:eastAsiaTheme="minorHAnsi"/>
          <w:color w:val="000000"/>
          <w:sz w:val="22"/>
          <w:szCs w:val="22"/>
        </w:rPr>
        <w:t xml:space="preserve"> will</w:t>
      </w:r>
      <w:r w:rsidR="00110655">
        <w:rPr>
          <w:rFonts w:eastAsiaTheme="minorHAnsi"/>
          <w:color w:val="000000"/>
          <w:sz w:val="22"/>
          <w:szCs w:val="22"/>
        </w:rPr>
        <w:t xml:space="preserve"> </w:t>
      </w:r>
      <w:r w:rsidR="0006695C">
        <w:rPr>
          <w:rFonts w:eastAsiaTheme="minorHAnsi"/>
          <w:color w:val="000000"/>
          <w:sz w:val="22"/>
          <w:szCs w:val="22"/>
        </w:rPr>
        <w:t>make the determination</w:t>
      </w:r>
      <w:r w:rsidR="006A3D83">
        <w:rPr>
          <w:rFonts w:eastAsiaTheme="minorHAnsi"/>
          <w:color w:val="000000"/>
          <w:sz w:val="22"/>
          <w:szCs w:val="22"/>
        </w:rPr>
        <w:t xml:space="preserve"> of whether to</w:t>
      </w:r>
      <w:r w:rsidR="0006695C">
        <w:rPr>
          <w:rFonts w:eastAsiaTheme="minorHAnsi"/>
          <w:color w:val="000000"/>
          <w:sz w:val="22"/>
          <w:szCs w:val="22"/>
        </w:rPr>
        <w:t xml:space="preserve"> submit a </w:t>
      </w:r>
      <w:r w:rsidR="006A3D83">
        <w:rPr>
          <w:rFonts w:eastAsiaTheme="minorHAnsi"/>
          <w:color w:val="000000"/>
          <w:sz w:val="22"/>
          <w:szCs w:val="22"/>
        </w:rPr>
        <w:t xml:space="preserve">request to </w:t>
      </w:r>
      <w:r w:rsidR="00110655">
        <w:rPr>
          <w:rFonts w:eastAsiaTheme="minorHAnsi"/>
          <w:color w:val="000000"/>
          <w:sz w:val="22"/>
          <w:szCs w:val="22"/>
        </w:rPr>
        <w:t xml:space="preserve">the local HUD Field Office for a Grant </w:t>
      </w:r>
      <w:r w:rsidR="00C73243">
        <w:rPr>
          <w:rFonts w:eastAsiaTheme="minorHAnsi"/>
          <w:color w:val="000000"/>
          <w:sz w:val="22"/>
          <w:szCs w:val="22"/>
        </w:rPr>
        <w:t>Amendment requesting</w:t>
      </w:r>
      <w:r w:rsidR="00110655">
        <w:rPr>
          <w:rFonts w:eastAsiaTheme="minorHAnsi"/>
          <w:color w:val="000000"/>
          <w:sz w:val="22"/>
          <w:szCs w:val="22"/>
        </w:rPr>
        <w:t xml:space="preserve"> that funds be reallocated from the non</w:t>
      </w:r>
      <w:r w:rsidR="00B22E06">
        <w:rPr>
          <w:rFonts w:eastAsiaTheme="minorHAnsi"/>
          <w:color w:val="000000"/>
          <w:sz w:val="22"/>
          <w:szCs w:val="22"/>
        </w:rPr>
        <w:t>-</w:t>
      </w:r>
      <w:r w:rsidR="00110655">
        <w:rPr>
          <w:rFonts w:eastAsiaTheme="minorHAnsi"/>
          <w:color w:val="000000"/>
          <w:sz w:val="22"/>
          <w:szCs w:val="22"/>
        </w:rPr>
        <w:t xml:space="preserve"> complying agency to another agency within the </w:t>
      </w:r>
      <w:proofErr w:type="spellStart"/>
      <w:r w:rsidR="00C73243">
        <w:rPr>
          <w:rFonts w:eastAsiaTheme="minorHAnsi"/>
          <w:color w:val="000000"/>
          <w:sz w:val="22"/>
          <w:szCs w:val="22"/>
        </w:rPr>
        <w:t>CoC</w:t>
      </w:r>
      <w:proofErr w:type="spellEnd"/>
      <w:r w:rsidR="00C73243">
        <w:rPr>
          <w:rFonts w:eastAsiaTheme="minorHAnsi"/>
          <w:color w:val="000000"/>
          <w:sz w:val="22"/>
          <w:szCs w:val="22"/>
        </w:rPr>
        <w:t xml:space="preserve"> with</w:t>
      </w:r>
      <w:r w:rsidR="00110655">
        <w:rPr>
          <w:rFonts w:eastAsiaTheme="minorHAnsi"/>
          <w:color w:val="000000"/>
          <w:sz w:val="22"/>
          <w:szCs w:val="22"/>
        </w:rPr>
        <w:t xml:space="preserve"> current “Good </w:t>
      </w:r>
      <w:r w:rsidR="00C73243">
        <w:rPr>
          <w:rFonts w:eastAsiaTheme="minorHAnsi"/>
          <w:color w:val="000000"/>
          <w:sz w:val="22"/>
          <w:szCs w:val="22"/>
        </w:rPr>
        <w:t>Standing Status in</w:t>
      </w:r>
      <w:r w:rsidR="00110655">
        <w:rPr>
          <w:rFonts w:eastAsiaTheme="minorHAnsi"/>
          <w:color w:val="000000"/>
          <w:sz w:val="22"/>
          <w:szCs w:val="22"/>
        </w:rPr>
        <w:t xml:space="preserve"> which the NACH agency membership body has selected.</w:t>
      </w:r>
      <w:r w:rsidR="0006695C">
        <w:rPr>
          <w:rFonts w:eastAsiaTheme="minorHAnsi"/>
          <w:color w:val="000000"/>
          <w:sz w:val="22"/>
          <w:szCs w:val="22"/>
        </w:rPr>
        <w:t xml:space="preserve"> </w:t>
      </w:r>
    </w:p>
    <w:p w:rsidR="009F5F9E" w:rsidRDefault="009F5F9E">
      <w:pPr>
        <w:autoSpaceDE w:val="0"/>
        <w:autoSpaceDN w:val="0"/>
        <w:adjustRightInd w:val="0"/>
        <w:ind w:left="720"/>
        <w:rPr>
          <w:rFonts w:eastAsiaTheme="minorHAnsi"/>
          <w:color w:val="000000"/>
          <w:sz w:val="22"/>
          <w:szCs w:val="22"/>
        </w:rPr>
      </w:pPr>
    </w:p>
    <w:p w:rsidR="009F5F9E" w:rsidRPr="005C32A6" w:rsidRDefault="009F5F9E">
      <w:pPr>
        <w:autoSpaceDE w:val="0"/>
        <w:autoSpaceDN w:val="0"/>
        <w:adjustRightInd w:val="0"/>
        <w:ind w:left="720"/>
        <w:rPr>
          <w:rFonts w:eastAsiaTheme="minorHAnsi"/>
          <w:sz w:val="22"/>
          <w:szCs w:val="22"/>
        </w:rPr>
      </w:pPr>
      <w:r w:rsidRPr="005C32A6">
        <w:rPr>
          <w:rFonts w:eastAsiaTheme="minorHAnsi"/>
          <w:sz w:val="22"/>
          <w:szCs w:val="22"/>
        </w:rPr>
        <w:t>All HUD Sponsored Projects will be required to submit a Copy of their HUD Project Balance Statement from</w:t>
      </w:r>
      <w:r w:rsidR="00503790" w:rsidRPr="005C32A6">
        <w:rPr>
          <w:rFonts w:eastAsiaTheme="minorHAnsi"/>
          <w:sz w:val="22"/>
          <w:szCs w:val="22"/>
        </w:rPr>
        <w:t xml:space="preserve"> the HUD- E</w:t>
      </w:r>
      <w:r w:rsidRPr="005C32A6">
        <w:rPr>
          <w:rFonts w:eastAsiaTheme="minorHAnsi"/>
          <w:sz w:val="22"/>
          <w:szCs w:val="22"/>
        </w:rPr>
        <w:t xml:space="preserve">-LOCCS Accounting System verifying that total amount of remaining Project Funds. </w:t>
      </w:r>
    </w:p>
    <w:p w:rsidR="009F5F9E" w:rsidRPr="005C32A6" w:rsidRDefault="009F5F9E">
      <w:pPr>
        <w:autoSpaceDE w:val="0"/>
        <w:autoSpaceDN w:val="0"/>
        <w:adjustRightInd w:val="0"/>
        <w:ind w:left="720"/>
        <w:rPr>
          <w:rFonts w:eastAsiaTheme="minorHAnsi"/>
          <w:sz w:val="22"/>
          <w:szCs w:val="22"/>
        </w:rPr>
      </w:pPr>
    </w:p>
    <w:p w:rsidR="009F5F9E" w:rsidRPr="005C32A6" w:rsidRDefault="003E67E8">
      <w:pPr>
        <w:autoSpaceDE w:val="0"/>
        <w:autoSpaceDN w:val="0"/>
        <w:adjustRightInd w:val="0"/>
        <w:ind w:left="720"/>
        <w:rPr>
          <w:rFonts w:eastAsiaTheme="minorHAnsi"/>
          <w:sz w:val="22"/>
          <w:szCs w:val="22"/>
        </w:rPr>
      </w:pPr>
      <w:r w:rsidRPr="005C32A6">
        <w:rPr>
          <w:rFonts w:eastAsiaTheme="minorHAnsi"/>
          <w:sz w:val="22"/>
          <w:szCs w:val="22"/>
        </w:rPr>
        <w:t xml:space="preserve"> Members of the NACH </w:t>
      </w:r>
      <w:r w:rsidR="00503790" w:rsidRPr="005C32A6">
        <w:rPr>
          <w:rFonts w:eastAsiaTheme="minorHAnsi"/>
          <w:sz w:val="22"/>
          <w:szCs w:val="22"/>
        </w:rPr>
        <w:t>Administrative</w:t>
      </w:r>
      <w:r w:rsidRPr="005C32A6">
        <w:rPr>
          <w:rFonts w:eastAsiaTheme="minorHAnsi"/>
          <w:sz w:val="22"/>
          <w:szCs w:val="22"/>
        </w:rPr>
        <w:t xml:space="preserve"> Office will conduct NACH Area </w:t>
      </w:r>
      <w:r w:rsidR="004B5F5A" w:rsidRPr="005C32A6">
        <w:rPr>
          <w:rFonts w:eastAsiaTheme="minorHAnsi"/>
          <w:sz w:val="22"/>
          <w:szCs w:val="22"/>
        </w:rPr>
        <w:t>C</w:t>
      </w:r>
      <w:r w:rsidRPr="005C32A6">
        <w:rPr>
          <w:rFonts w:eastAsiaTheme="minorHAnsi"/>
          <w:sz w:val="22"/>
          <w:szCs w:val="22"/>
        </w:rPr>
        <w:t>onsume</w:t>
      </w:r>
      <w:r w:rsidR="004B5F5A" w:rsidRPr="005C32A6">
        <w:rPr>
          <w:rFonts w:eastAsiaTheme="minorHAnsi"/>
          <w:sz w:val="22"/>
          <w:szCs w:val="22"/>
        </w:rPr>
        <w:t>r</w:t>
      </w:r>
      <w:r w:rsidRPr="005C32A6">
        <w:rPr>
          <w:rFonts w:eastAsiaTheme="minorHAnsi"/>
          <w:sz w:val="22"/>
          <w:szCs w:val="22"/>
        </w:rPr>
        <w:t xml:space="preserve"> </w:t>
      </w:r>
      <w:r w:rsidR="004B5F5A" w:rsidRPr="005C32A6">
        <w:rPr>
          <w:rFonts w:eastAsiaTheme="minorHAnsi"/>
          <w:sz w:val="22"/>
          <w:szCs w:val="22"/>
        </w:rPr>
        <w:t>M</w:t>
      </w:r>
      <w:r w:rsidRPr="005C32A6">
        <w:rPr>
          <w:rFonts w:eastAsiaTheme="minorHAnsi"/>
          <w:sz w:val="22"/>
          <w:szCs w:val="22"/>
        </w:rPr>
        <w:t xml:space="preserve">eetings a minimum of annually. If issues of concerns are expressed or reported by NACH </w:t>
      </w:r>
      <w:r w:rsidR="008336DE" w:rsidRPr="005C32A6">
        <w:rPr>
          <w:rFonts w:eastAsiaTheme="minorHAnsi"/>
          <w:sz w:val="22"/>
          <w:szCs w:val="22"/>
        </w:rPr>
        <w:t>Consumers,</w:t>
      </w:r>
      <w:r w:rsidRPr="005C32A6">
        <w:rPr>
          <w:rFonts w:eastAsiaTheme="minorHAnsi"/>
          <w:sz w:val="22"/>
          <w:szCs w:val="22"/>
        </w:rPr>
        <w:t xml:space="preserve"> the NACH Staff Membe</w:t>
      </w:r>
      <w:r w:rsidR="004B5F5A" w:rsidRPr="005C32A6">
        <w:rPr>
          <w:rFonts w:eastAsiaTheme="minorHAnsi"/>
          <w:sz w:val="22"/>
          <w:szCs w:val="22"/>
        </w:rPr>
        <w:t>r will request that the client report</w:t>
      </w:r>
      <w:r w:rsidRPr="005C32A6">
        <w:rPr>
          <w:rFonts w:eastAsiaTheme="minorHAnsi"/>
          <w:sz w:val="22"/>
          <w:szCs w:val="22"/>
        </w:rPr>
        <w:t xml:space="preserve"> their concerns</w:t>
      </w:r>
      <w:r w:rsidR="004B5F5A" w:rsidRPr="005C32A6">
        <w:rPr>
          <w:rFonts w:eastAsiaTheme="minorHAnsi"/>
          <w:sz w:val="22"/>
          <w:szCs w:val="22"/>
        </w:rPr>
        <w:t xml:space="preserve"> to the agency administration</w:t>
      </w:r>
      <w:r w:rsidR="008A558B" w:rsidRPr="005C32A6">
        <w:rPr>
          <w:rFonts w:eastAsiaTheme="minorHAnsi"/>
          <w:sz w:val="22"/>
          <w:szCs w:val="22"/>
        </w:rPr>
        <w:t>. I</w:t>
      </w:r>
      <w:r w:rsidR="004B5F5A" w:rsidRPr="005C32A6">
        <w:rPr>
          <w:rFonts w:eastAsiaTheme="minorHAnsi"/>
          <w:sz w:val="22"/>
          <w:szCs w:val="22"/>
        </w:rPr>
        <w:t xml:space="preserve">f a satisfactory resolution is not met or of the concerns involves the agency </w:t>
      </w:r>
      <w:r w:rsidR="00503790" w:rsidRPr="005C32A6">
        <w:rPr>
          <w:rFonts w:eastAsiaTheme="minorHAnsi"/>
          <w:sz w:val="22"/>
          <w:szCs w:val="22"/>
        </w:rPr>
        <w:t>Administration</w:t>
      </w:r>
      <w:r w:rsidR="004B5F5A" w:rsidRPr="005C32A6">
        <w:rPr>
          <w:rFonts w:eastAsiaTheme="minorHAnsi"/>
          <w:sz w:val="22"/>
          <w:szCs w:val="22"/>
        </w:rPr>
        <w:t xml:space="preserve"> or Board </w:t>
      </w:r>
      <w:r w:rsidR="008336DE" w:rsidRPr="005C32A6">
        <w:rPr>
          <w:rFonts w:eastAsiaTheme="minorHAnsi"/>
          <w:sz w:val="22"/>
          <w:szCs w:val="22"/>
        </w:rPr>
        <w:t>Members,</w:t>
      </w:r>
      <w:r w:rsidR="004B5F5A" w:rsidRPr="005C32A6">
        <w:rPr>
          <w:rFonts w:eastAsiaTheme="minorHAnsi"/>
          <w:sz w:val="22"/>
          <w:szCs w:val="22"/>
        </w:rPr>
        <w:t xml:space="preserve"> the consumer will be requested to submit their concern/ complaints </w:t>
      </w:r>
      <w:r w:rsidRPr="005C32A6">
        <w:rPr>
          <w:rFonts w:eastAsiaTheme="minorHAnsi"/>
          <w:sz w:val="22"/>
          <w:szCs w:val="22"/>
        </w:rPr>
        <w:t>to the NACH Executive Director in Writing</w:t>
      </w:r>
      <w:r w:rsidR="004B5F5A" w:rsidRPr="005C32A6">
        <w:rPr>
          <w:rFonts w:eastAsiaTheme="minorHAnsi"/>
          <w:sz w:val="22"/>
          <w:szCs w:val="22"/>
        </w:rPr>
        <w:t>. T</w:t>
      </w:r>
      <w:r w:rsidR="009F5F9E" w:rsidRPr="005C32A6">
        <w:rPr>
          <w:rFonts w:eastAsiaTheme="minorHAnsi"/>
          <w:sz w:val="22"/>
          <w:szCs w:val="22"/>
        </w:rPr>
        <w:t>he North Alabama Coalition for the</w:t>
      </w:r>
      <w:r w:rsidR="004B5F5A" w:rsidRPr="005C32A6">
        <w:rPr>
          <w:rFonts w:eastAsiaTheme="minorHAnsi"/>
          <w:sz w:val="22"/>
          <w:szCs w:val="22"/>
        </w:rPr>
        <w:t xml:space="preserve"> homeless reserves the right to </w:t>
      </w:r>
      <w:proofErr w:type="gramStart"/>
      <w:r w:rsidR="004B5F5A" w:rsidRPr="005C32A6">
        <w:rPr>
          <w:rFonts w:eastAsiaTheme="minorHAnsi"/>
          <w:sz w:val="22"/>
          <w:szCs w:val="22"/>
        </w:rPr>
        <w:t>conduct an investigation</w:t>
      </w:r>
      <w:proofErr w:type="gramEnd"/>
      <w:r w:rsidR="004B5F5A" w:rsidRPr="005C32A6">
        <w:rPr>
          <w:rFonts w:eastAsiaTheme="minorHAnsi"/>
          <w:sz w:val="22"/>
          <w:szCs w:val="22"/>
        </w:rPr>
        <w:t xml:space="preserve"> as is </w:t>
      </w:r>
      <w:r w:rsidR="008336DE" w:rsidRPr="005C32A6">
        <w:rPr>
          <w:rFonts w:eastAsiaTheme="minorHAnsi"/>
          <w:sz w:val="22"/>
          <w:szCs w:val="22"/>
        </w:rPr>
        <w:t>relating</w:t>
      </w:r>
      <w:r w:rsidR="004B5F5A" w:rsidRPr="005C32A6">
        <w:rPr>
          <w:rFonts w:eastAsiaTheme="minorHAnsi"/>
          <w:sz w:val="22"/>
          <w:szCs w:val="22"/>
        </w:rPr>
        <w:t xml:space="preserve"> to all reports concerning violations of client’s rights as it concerns any forms of abuse harassment or inappropriate conduct concerning agency staff and the clients in which they serve.</w:t>
      </w:r>
      <w:r w:rsidR="009F5F9E" w:rsidRPr="005C32A6">
        <w:rPr>
          <w:rFonts w:eastAsiaTheme="minorHAnsi"/>
          <w:sz w:val="22"/>
          <w:szCs w:val="22"/>
        </w:rPr>
        <w:t xml:space="preserve">  </w:t>
      </w:r>
    </w:p>
    <w:p w:rsidR="00B977D9" w:rsidRPr="00E316F9" w:rsidRDefault="00B977D9">
      <w:pPr>
        <w:autoSpaceDE w:val="0"/>
        <w:autoSpaceDN w:val="0"/>
        <w:adjustRightInd w:val="0"/>
        <w:ind w:left="720"/>
        <w:rPr>
          <w:rFonts w:eastAsiaTheme="minorHAnsi"/>
          <w:color w:val="FF0000"/>
          <w:sz w:val="22"/>
          <w:szCs w:val="22"/>
        </w:rPr>
      </w:pPr>
    </w:p>
    <w:p w:rsidR="00B977D9" w:rsidRDefault="00693C91">
      <w:pPr>
        <w:autoSpaceDE w:val="0"/>
        <w:autoSpaceDN w:val="0"/>
        <w:adjustRightInd w:val="0"/>
        <w:ind w:left="720"/>
        <w:rPr>
          <w:rFonts w:eastAsiaTheme="minorHAnsi"/>
          <w:b/>
          <w:color w:val="000000"/>
          <w:sz w:val="22"/>
          <w:szCs w:val="22"/>
        </w:rPr>
      </w:pPr>
      <w:proofErr w:type="spellStart"/>
      <w:r>
        <w:rPr>
          <w:rFonts w:eastAsiaTheme="minorHAnsi"/>
          <w:b/>
          <w:color w:val="000000"/>
          <w:sz w:val="22"/>
          <w:szCs w:val="22"/>
        </w:rPr>
        <w:t>Coc</w:t>
      </w:r>
      <w:proofErr w:type="spellEnd"/>
      <w:r>
        <w:rPr>
          <w:rFonts w:eastAsiaTheme="minorHAnsi"/>
          <w:b/>
          <w:color w:val="000000"/>
          <w:sz w:val="22"/>
          <w:szCs w:val="22"/>
        </w:rPr>
        <w:t xml:space="preserve"> Program Participants Selection Process.</w:t>
      </w:r>
    </w:p>
    <w:p w:rsidR="00B977D9" w:rsidRDefault="00B977D9">
      <w:pPr>
        <w:autoSpaceDE w:val="0"/>
        <w:autoSpaceDN w:val="0"/>
        <w:adjustRightInd w:val="0"/>
        <w:ind w:left="720"/>
        <w:rPr>
          <w:rFonts w:eastAsiaTheme="minorHAnsi"/>
          <w:color w:val="000000"/>
          <w:sz w:val="22"/>
          <w:szCs w:val="22"/>
        </w:rPr>
      </w:pPr>
    </w:p>
    <w:p w:rsidR="00B977D9" w:rsidRDefault="00B22E06">
      <w:pPr>
        <w:autoSpaceDE w:val="0"/>
        <w:autoSpaceDN w:val="0"/>
        <w:adjustRightInd w:val="0"/>
        <w:ind w:left="720"/>
        <w:rPr>
          <w:rFonts w:eastAsiaTheme="minorHAnsi"/>
          <w:i/>
          <w:color w:val="000000"/>
          <w:sz w:val="22"/>
          <w:szCs w:val="22"/>
        </w:rPr>
      </w:pPr>
      <w:r>
        <w:rPr>
          <w:rFonts w:eastAsiaTheme="minorHAnsi"/>
          <w:color w:val="000000"/>
          <w:sz w:val="22"/>
          <w:szCs w:val="22"/>
        </w:rPr>
        <w:t xml:space="preserve"> NACH utilizes its Centralized Coordinated Assessment for the prioritization</w:t>
      </w:r>
      <w:r w:rsidR="005C0FFD">
        <w:rPr>
          <w:rFonts w:eastAsiaTheme="minorHAnsi"/>
          <w:color w:val="000000"/>
          <w:sz w:val="22"/>
          <w:szCs w:val="22"/>
        </w:rPr>
        <w:t xml:space="preserve"> of client </w:t>
      </w:r>
      <w:r>
        <w:rPr>
          <w:rFonts w:eastAsiaTheme="minorHAnsi"/>
          <w:color w:val="000000"/>
          <w:sz w:val="22"/>
          <w:szCs w:val="22"/>
        </w:rPr>
        <w:t>based on</w:t>
      </w:r>
      <w:r w:rsidR="005C0FFD">
        <w:rPr>
          <w:rFonts w:eastAsiaTheme="minorHAnsi"/>
          <w:color w:val="000000"/>
          <w:sz w:val="22"/>
          <w:szCs w:val="22"/>
        </w:rPr>
        <w:t xml:space="preserve"> the client Vulnerability Matrix (VI-SPDAT). </w:t>
      </w:r>
      <w:r w:rsidR="00693C91">
        <w:rPr>
          <w:rFonts w:eastAsiaTheme="minorHAnsi"/>
          <w:color w:val="000000"/>
          <w:sz w:val="22"/>
          <w:szCs w:val="22"/>
        </w:rPr>
        <w:t xml:space="preserve">The NACH </w:t>
      </w:r>
      <w:proofErr w:type="spellStart"/>
      <w:r w:rsidR="00693C91">
        <w:rPr>
          <w:rFonts w:eastAsiaTheme="minorHAnsi"/>
          <w:color w:val="000000"/>
          <w:sz w:val="22"/>
          <w:szCs w:val="22"/>
        </w:rPr>
        <w:t>CoC</w:t>
      </w:r>
      <w:proofErr w:type="spellEnd"/>
      <w:r w:rsidR="00693C91">
        <w:rPr>
          <w:rFonts w:eastAsiaTheme="minorHAnsi"/>
          <w:color w:val="000000"/>
          <w:sz w:val="22"/>
          <w:szCs w:val="22"/>
        </w:rPr>
        <w:t xml:space="preserve"> will prioritize placements in all HUD and ESG funded programs based on the severity of need for the chronic</w:t>
      </w:r>
      <w:r w:rsidR="00C73243">
        <w:rPr>
          <w:rFonts w:eastAsiaTheme="minorHAnsi"/>
          <w:color w:val="000000"/>
          <w:sz w:val="22"/>
          <w:szCs w:val="22"/>
        </w:rPr>
        <w:t>ally</w:t>
      </w:r>
      <w:r w:rsidR="00693C91">
        <w:rPr>
          <w:rFonts w:eastAsiaTheme="minorHAnsi"/>
          <w:color w:val="000000"/>
          <w:sz w:val="22"/>
          <w:szCs w:val="22"/>
        </w:rPr>
        <w:t xml:space="preserve"> homeless with a process of prioritizing persons with the most severe needs</w:t>
      </w:r>
      <w:r w:rsidR="00C73243">
        <w:rPr>
          <w:rFonts w:eastAsiaTheme="minorHAnsi"/>
          <w:color w:val="000000"/>
          <w:sz w:val="22"/>
          <w:szCs w:val="22"/>
        </w:rPr>
        <w:t>, the</w:t>
      </w:r>
      <w:r w:rsidR="00693C91">
        <w:rPr>
          <w:rFonts w:eastAsiaTheme="minorHAnsi"/>
          <w:color w:val="000000"/>
          <w:sz w:val="22"/>
          <w:szCs w:val="22"/>
        </w:rPr>
        <w:t xml:space="preserve"> following will be the order of prioritization for vacant </w:t>
      </w:r>
      <w:r w:rsidR="00C73243">
        <w:rPr>
          <w:rFonts w:eastAsiaTheme="minorHAnsi"/>
          <w:color w:val="000000"/>
          <w:sz w:val="22"/>
          <w:szCs w:val="22"/>
        </w:rPr>
        <w:t>placements</w:t>
      </w:r>
      <w:r w:rsidR="00693C91">
        <w:rPr>
          <w:rFonts w:eastAsiaTheme="minorHAnsi"/>
          <w:color w:val="000000"/>
          <w:sz w:val="22"/>
          <w:szCs w:val="22"/>
        </w:rPr>
        <w:t>:</w:t>
      </w:r>
      <w:r>
        <w:rPr>
          <w:rFonts w:eastAsiaTheme="minorHAnsi"/>
          <w:color w:val="000000"/>
          <w:sz w:val="22"/>
          <w:szCs w:val="22"/>
        </w:rPr>
        <w:t xml:space="preserve"> The order of prioritization for preference will vary depending on the specified annual objectives of the </w:t>
      </w:r>
      <w:r w:rsidR="005C0FFD">
        <w:rPr>
          <w:rFonts w:eastAsiaTheme="minorHAnsi"/>
          <w:color w:val="000000"/>
          <w:sz w:val="22"/>
          <w:szCs w:val="22"/>
        </w:rPr>
        <w:t>“</w:t>
      </w:r>
      <w:r w:rsidRPr="005C0FFD">
        <w:rPr>
          <w:rFonts w:eastAsiaTheme="minorHAnsi"/>
          <w:i/>
          <w:color w:val="000000"/>
          <w:sz w:val="22"/>
          <w:szCs w:val="22"/>
        </w:rPr>
        <w:t>Federal Opening Doors Policy</w:t>
      </w:r>
      <w:r w:rsidR="005C0FFD">
        <w:rPr>
          <w:rFonts w:eastAsiaTheme="minorHAnsi"/>
          <w:i/>
          <w:color w:val="000000"/>
          <w:sz w:val="22"/>
          <w:szCs w:val="22"/>
        </w:rPr>
        <w:t>”</w:t>
      </w:r>
    </w:p>
    <w:p w:rsidR="00B977D9" w:rsidRDefault="00693C91">
      <w:pPr>
        <w:pStyle w:val="ListParagraph"/>
        <w:numPr>
          <w:ilvl w:val="0"/>
          <w:numId w:val="21"/>
        </w:numPr>
        <w:autoSpaceDE w:val="0"/>
        <w:autoSpaceDN w:val="0"/>
        <w:adjustRightInd w:val="0"/>
        <w:rPr>
          <w:rFonts w:eastAsiaTheme="minorHAnsi"/>
          <w:color w:val="000000"/>
          <w:sz w:val="22"/>
          <w:szCs w:val="22"/>
        </w:rPr>
      </w:pPr>
      <w:r>
        <w:rPr>
          <w:rFonts w:eastAsiaTheme="minorHAnsi"/>
          <w:color w:val="000000"/>
          <w:sz w:val="22"/>
          <w:szCs w:val="22"/>
        </w:rPr>
        <w:t>Chronic</w:t>
      </w:r>
      <w:r w:rsidR="00C73243">
        <w:rPr>
          <w:rFonts w:eastAsiaTheme="minorHAnsi"/>
          <w:color w:val="000000"/>
          <w:sz w:val="22"/>
          <w:szCs w:val="22"/>
        </w:rPr>
        <w:t>ally</w:t>
      </w:r>
      <w:r>
        <w:rPr>
          <w:rFonts w:eastAsiaTheme="minorHAnsi"/>
          <w:color w:val="000000"/>
          <w:sz w:val="22"/>
          <w:szCs w:val="22"/>
        </w:rPr>
        <w:t xml:space="preserve"> </w:t>
      </w:r>
      <w:r w:rsidR="00C73243">
        <w:rPr>
          <w:rFonts w:eastAsiaTheme="minorHAnsi"/>
          <w:color w:val="000000"/>
          <w:sz w:val="22"/>
          <w:szCs w:val="22"/>
        </w:rPr>
        <w:t>h</w:t>
      </w:r>
      <w:r>
        <w:rPr>
          <w:rFonts w:eastAsiaTheme="minorHAnsi"/>
          <w:color w:val="000000"/>
          <w:sz w:val="22"/>
          <w:szCs w:val="22"/>
        </w:rPr>
        <w:t xml:space="preserve">omeless </w:t>
      </w:r>
      <w:r w:rsidR="00C73243">
        <w:rPr>
          <w:rFonts w:eastAsiaTheme="minorHAnsi"/>
          <w:color w:val="000000"/>
          <w:sz w:val="22"/>
          <w:szCs w:val="22"/>
        </w:rPr>
        <w:t>i</w:t>
      </w:r>
      <w:r>
        <w:rPr>
          <w:rFonts w:eastAsiaTheme="minorHAnsi"/>
          <w:color w:val="000000"/>
          <w:sz w:val="22"/>
          <w:szCs w:val="22"/>
        </w:rPr>
        <w:t xml:space="preserve">ndividuals or </w:t>
      </w:r>
      <w:r w:rsidR="00C73243">
        <w:rPr>
          <w:rFonts w:eastAsiaTheme="minorHAnsi"/>
          <w:color w:val="000000"/>
          <w:sz w:val="22"/>
          <w:szCs w:val="22"/>
        </w:rPr>
        <w:t>f</w:t>
      </w:r>
      <w:r>
        <w:rPr>
          <w:rFonts w:eastAsiaTheme="minorHAnsi"/>
          <w:color w:val="000000"/>
          <w:sz w:val="22"/>
          <w:szCs w:val="22"/>
        </w:rPr>
        <w:t xml:space="preserve">amilies living on the streets or residing in </w:t>
      </w:r>
      <w:r w:rsidR="00C73243">
        <w:rPr>
          <w:rFonts w:eastAsiaTheme="minorHAnsi"/>
          <w:color w:val="000000"/>
          <w:sz w:val="22"/>
          <w:szCs w:val="22"/>
        </w:rPr>
        <w:t>s</w:t>
      </w:r>
      <w:r>
        <w:rPr>
          <w:rFonts w:eastAsiaTheme="minorHAnsi"/>
          <w:color w:val="000000"/>
          <w:sz w:val="22"/>
          <w:szCs w:val="22"/>
        </w:rPr>
        <w:t>helters</w:t>
      </w:r>
    </w:p>
    <w:p w:rsidR="00B977D9" w:rsidRDefault="00693C91">
      <w:pPr>
        <w:pStyle w:val="ListParagraph"/>
        <w:numPr>
          <w:ilvl w:val="0"/>
          <w:numId w:val="21"/>
        </w:numPr>
        <w:autoSpaceDE w:val="0"/>
        <w:autoSpaceDN w:val="0"/>
        <w:adjustRightInd w:val="0"/>
        <w:rPr>
          <w:rFonts w:eastAsiaTheme="minorHAnsi"/>
          <w:color w:val="000000"/>
          <w:sz w:val="22"/>
          <w:szCs w:val="22"/>
        </w:rPr>
      </w:pPr>
      <w:r>
        <w:rPr>
          <w:rFonts w:eastAsiaTheme="minorHAnsi"/>
          <w:color w:val="000000"/>
          <w:sz w:val="22"/>
          <w:szCs w:val="22"/>
        </w:rPr>
        <w:t>Individuals or families in which a family member is disabled.</w:t>
      </w:r>
    </w:p>
    <w:p w:rsidR="00B977D9" w:rsidRDefault="009A3B08">
      <w:pPr>
        <w:pStyle w:val="ListParagraph"/>
        <w:numPr>
          <w:ilvl w:val="0"/>
          <w:numId w:val="21"/>
        </w:numPr>
        <w:autoSpaceDE w:val="0"/>
        <w:autoSpaceDN w:val="0"/>
        <w:adjustRightInd w:val="0"/>
        <w:rPr>
          <w:rFonts w:eastAsiaTheme="minorHAnsi"/>
          <w:color w:val="000000"/>
          <w:sz w:val="22"/>
          <w:szCs w:val="22"/>
        </w:rPr>
      </w:pPr>
      <w:r w:rsidRPr="009A3B08">
        <w:rPr>
          <w:rFonts w:eastAsiaTheme="minorHAnsi"/>
          <w:color w:val="000000"/>
          <w:sz w:val="22"/>
          <w:szCs w:val="22"/>
        </w:rPr>
        <w:t xml:space="preserve">  </w:t>
      </w:r>
      <w:r w:rsidR="00693C91">
        <w:rPr>
          <w:rFonts w:eastAsiaTheme="minorHAnsi"/>
          <w:color w:val="000000"/>
          <w:sz w:val="22"/>
          <w:szCs w:val="22"/>
        </w:rPr>
        <w:t xml:space="preserve">Person attempting to </w:t>
      </w:r>
      <w:r w:rsidR="00C73243">
        <w:rPr>
          <w:rFonts w:eastAsiaTheme="minorHAnsi"/>
          <w:color w:val="000000"/>
          <w:sz w:val="22"/>
          <w:szCs w:val="22"/>
        </w:rPr>
        <w:t>f</w:t>
      </w:r>
      <w:r w:rsidR="00693C91">
        <w:rPr>
          <w:rFonts w:eastAsiaTheme="minorHAnsi"/>
          <w:color w:val="000000"/>
          <w:sz w:val="22"/>
          <w:szCs w:val="22"/>
        </w:rPr>
        <w:t xml:space="preserve">lee </w:t>
      </w:r>
      <w:r w:rsidR="00C73243">
        <w:rPr>
          <w:rFonts w:eastAsiaTheme="minorHAnsi"/>
          <w:color w:val="000000"/>
          <w:sz w:val="22"/>
          <w:szCs w:val="22"/>
        </w:rPr>
        <w:t>d</w:t>
      </w:r>
      <w:r w:rsidR="00693C91">
        <w:rPr>
          <w:rFonts w:eastAsiaTheme="minorHAnsi"/>
          <w:color w:val="000000"/>
          <w:sz w:val="22"/>
          <w:szCs w:val="22"/>
        </w:rPr>
        <w:t xml:space="preserve">omestic </w:t>
      </w:r>
      <w:r w:rsidR="00C73243">
        <w:rPr>
          <w:rFonts w:eastAsiaTheme="minorHAnsi"/>
          <w:color w:val="000000"/>
          <w:sz w:val="22"/>
          <w:szCs w:val="22"/>
        </w:rPr>
        <w:t>v</w:t>
      </w:r>
      <w:r w:rsidR="00693C91">
        <w:rPr>
          <w:rFonts w:eastAsiaTheme="minorHAnsi"/>
          <w:color w:val="000000"/>
          <w:sz w:val="22"/>
          <w:szCs w:val="22"/>
        </w:rPr>
        <w:t xml:space="preserve">iolence </w:t>
      </w:r>
    </w:p>
    <w:p w:rsidR="00B977D9" w:rsidRDefault="00693C91">
      <w:pPr>
        <w:pStyle w:val="ListParagraph"/>
        <w:numPr>
          <w:ilvl w:val="0"/>
          <w:numId w:val="21"/>
        </w:numPr>
        <w:autoSpaceDE w:val="0"/>
        <w:autoSpaceDN w:val="0"/>
        <w:adjustRightInd w:val="0"/>
        <w:rPr>
          <w:rFonts w:eastAsiaTheme="minorHAnsi"/>
          <w:color w:val="000000"/>
          <w:sz w:val="22"/>
          <w:szCs w:val="22"/>
        </w:rPr>
      </w:pPr>
      <w:r>
        <w:rPr>
          <w:rFonts w:eastAsiaTheme="minorHAnsi"/>
          <w:color w:val="000000"/>
          <w:sz w:val="22"/>
          <w:szCs w:val="22"/>
        </w:rPr>
        <w:t xml:space="preserve">Unaccompanied Youth </w:t>
      </w:r>
    </w:p>
    <w:p w:rsidR="00B977D9" w:rsidRDefault="00693C91">
      <w:pPr>
        <w:pStyle w:val="ListParagraph"/>
        <w:numPr>
          <w:ilvl w:val="0"/>
          <w:numId w:val="21"/>
        </w:numPr>
        <w:autoSpaceDE w:val="0"/>
        <w:autoSpaceDN w:val="0"/>
        <w:adjustRightInd w:val="0"/>
        <w:rPr>
          <w:rFonts w:eastAsiaTheme="minorHAnsi"/>
          <w:color w:val="000000"/>
          <w:sz w:val="22"/>
          <w:szCs w:val="22"/>
        </w:rPr>
      </w:pPr>
      <w:r>
        <w:rPr>
          <w:rFonts w:eastAsiaTheme="minorHAnsi"/>
          <w:color w:val="000000"/>
          <w:sz w:val="22"/>
          <w:szCs w:val="22"/>
        </w:rPr>
        <w:t xml:space="preserve">Veterans </w:t>
      </w:r>
    </w:p>
    <w:p w:rsidR="008A558B" w:rsidRDefault="008A558B" w:rsidP="005C32A6">
      <w:pPr>
        <w:autoSpaceDE w:val="0"/>
        <w:autoSpaceDN w:val="0"/>
        <w:adjustRightInd w:val="0"/>
        <w:rPr>
          <w:rFonts w:eastAsiaTheme="minorHAnsi"/>
          <w:color w:val="000000"/>
          <w:sz w:val="22"/>
          <w:szCs w:val="22"/>
        </w:rPr>
      </w:pPr>
      <w:r>
        <w:rPr>
          <w:rFonts w:eastAsiaTheme="minorHAnsi"/>
          <w:color w:val="000000"/>
          <w:sz w:val="22"/>
          <w:szCs w:val="22"/>
        </w:rPr>
        <w:t>Prioritization for Permanent Supportive Housing will be ranked as following:</w:t>
      </w:r>
    </w:p>
    <w:p w:rsidR="008A558B" w:rsidRDefault="008A558B" w:rsidP="005C32A6">
      <w:pPr>
        <w:pStyle w:val="ListParagraph"/>
        <w:numPr>
          <w:ilvl w:val="0"/>
          <w:numId w:val="22"/>
        </w:numPr>
        <w:autoSpaceDE w:val="0"/>
        <w:autoSpaceDN w:val="0"/>
        <w:adjustRightInd w:val="0"/>
        <w:rPr>
          <w:rFonts w:eastAsiaTheme="minorHAnsi"/>
          <w:color w:val="000000"/>
          <w:sz w:val="22"/>
          <w:szCs w:val="22"/>
        </w:rPr>
      </w:pPr>
      <w:r>
        <w:rPr>
          <w:rFonts w:eastAsiaTheme="minorHAnsi"/>
          <w:color w:val="000000"/>
          <w:sz w:val="22"/>
          <w:szCs w:val="22"/>
        </w:rPr>
        <w:t>Ending Chronic Homelessness</w:t>
      </w:r>
    </w:p>
    <w:p w:rsidR="008A558B" w:rsidRDefault="008A558B" w:rsidP="005C32A6">
      <w:pPr>
        <w:pStyle w:val="ListParagraph"/>
        <w:numPr>
          <w:ilvl w:val="0"/>
          <w:numId w:val="22"/>
        </w:numPr>
        <w:autoSpaceDE w:val="0"/>
        <w:autoSpaceDN w:val="0"/>
        <w:adjustRightInd w:val="0"/>
        <w:rPr>
          <w:rFonts w:eastAsiaTheme="minorHAnsi"/>
          <w:color w:val="000000"/>
          <w:sz w:val="22"/>
          <w:szCs w:val="22"/>
        </w:rPr>
      </w:pPr>
      <w:r>
        <w:rPr>
          <w:rFonts w:eastAsiaTheme="minorHAnsi"/>
          <w:color w:val="000000"/>
          <w:sz w:val="22"/>
          <w:szCs w:val="22"/>
        </w:rPr>
        <w:t>Ending Chronic Homelessness Amongst Households with Children</w:t>
      </w:r>
    </w:p>
    <w:p w:rsidR="008A558B" w:rsidRDefault="008A558B" w:rsidP="005C32A6">
      <w:pPr>
        <w:pStyle w:val="ListParagraph"/>
        <w:numPr>
          <w:ilvl w:val="0"/>
          <w:numId w:val="22"/>
        </w:numPr>
        <w:autoSpaceDE w:val="0"/>
        <w:autoSpaceDN w:val="0"/>
        <w:adjustRightInd w:val="0"/>
        <w:rPr>
          <w:rFonts w:eastAsiaTheme="minorHAnsi"/>
          <w:color w:val="000000"/>
          <w:sz w:val="22"/>
          <w:szCs w:val="22"/>
        </w:rPr>
      </w:pPr>
      <w:r>
        <w:rPr>
          <w:rFonts w:eastAsiaTheme="minorHAnsi"/>
          <w:color w:val="000000"/>
          <w:sz w:val="22"/>
          <w:szCs w:val="22"/>
        </w:rPr>
        <w:t>Ending Youth Homelessness</w:t>
      </w:r>
    </w:p>
    <w:p w:rsidR="008A558B" w:rsidRDefault="008A558B" w:rsidP="005C32A6">
      <w:pPr>
        <w:pStyle w:val="ListParagraph"/>
        <w:numPr>
          <w:ilvl w:val="0"/>
          <w:numId w:val="22"/>
        </w:numPr>
        <w:autoSpaceDE w:val="0"/>
        <w:autoSpaceDN w:val="0"/>
        <w:adjustRightInd w:val="0"/>
        <w:rPr>
          <w:rFonts w:eastAsiaTheme="minorHAnsi"/>
          <w:color w:val="000000"/>
          <w:sz w:val="22"/>
          <w:szCs w:val="22"/>
        </w:rPr>
      </w:pPr>
      <w:r>
        <w:rPr>
          <w:rFonts w:eastAsiaTheme="minorHAnsi"/>
          <w:color w:val="000000"/>
          <w:sz w:val="22"/>
          <w:szCs w:val="22"/>
        </w:rPr>
        <w:t>Ending Veteran Homelessness</w:t>
      </w:r>
    </w:p>
    <w:p w:rsidR="00CB216A" w:rsidRDefault="00CB216A" w:rsidP="00CB216A">
      <w:pPr>
        <w:pStyle w:val="ListParagraph"/>
        <w:autoSpaceDE w:val="0"/>
        <w:autoSpaceDN w:val="0"/>
        <w:adjustRightInd w:val="0"/>
        <w:rPr>
          <w:rFonts w:eastAsiaTheme="minorHAnsi"/>
          <w:color w:val="000000"/>
          <w:sz w:val="22"/>
          <w:szCs w:val="22"/>
        </w:rPr>
      </w:pPr>
    </w:p>
    <w:p w:rsidR="007D7020" w:rsidRDefault="007D7020" w:rsidP="007D7020">
      <w:pPr>
        <w:tabs>
          <w:tab w:val="left" w:pos="2970"/>
        </w:tabs>
        <w:ind w:left="2880" w:hanging="2880"/>
        <w:rPr>
          <w:sz w:val="22"/>
          <w:szCs w:val="22"/>
        </w:rPr>
      </w:pPr>
      <w:r w:rsidRPr="00A6067E">
        <w:rPr>
          <w:rFonts w:eastAsiaTheme="minorHAnsi"/>
          <w:color w:val="000000"/>
          <w:sz w:val="22"/>
          <w:szCs w:val="22"/>
        </w:rPr>
        <w:lastRenderedPageBreak/>
        <w:t xml:space="preserve">In the event that there is no qualified program criteria eligible applicant the vacancy will be filled utilizing the </w:t>
      </w:r>
      <w:r w:rsidRPr="00A6067E">
        <w:rPr>
          <w:sz w:val="22"/>
          <w:szCs w:val="22"/>
        </w:rPr>
        <w:t>HUD PSH Prioritization Addendum Adoption</w:t>
      </w:r>
    </w:p>
    <w:p w:rsidR="007D7020" w:rsidRDefault="007D7020" w:rsidP="007D7020">
      <w:pPr>
        <w:autoSpaceDE w:val="0"/>
        <w:autoSpaceDN w:val="0"/>
        <w:adjustRightInd w:val="0"/>
        <w:ind w:left="720"/>
        <w:rPr>
          <w:rFonts w:eastAsiaTheme="minorHAnsi"/>
          <w:color w:val="000000"/>
          <w:sz w:val="22"/>
          <w:szCs w:val="22"/>
        </w:rPr>
      </w:pPr>
    </w:p>
    <w:p w:rsidR="007D7020" w:rsidRDefault="007D7020" w:rsidP="00CB216A">
      <w:pPr>
        <w:pStyle w:val="ListParagraph"/>
        <w:autoSpaceDE w:val="0"/>
        <w:autoSpaceDN w:val="0"/>
        <w:adjustRightInd w:val="0"/>
        <w:rPr>
          <w:rFonts w:eastAsiaTheme="minorHAnsi"/>
          <w:color w:val="000000"/>
          <w:sz w:val="22"/>
          <w:szCs w:val="22"/>
        </w:rPr>
      </w:pPr>
    </w:p>
    <w:p w:rsidR="00D17369" w:rsidRPr="00D43736" w:rsidRDefault="00D17369" w:rsidP="00D17369">
      <w:pPr>
        <w:rPr>
          <w:b/>
          <w:sz w:val="22"/>
          <w:szCs w:val="22"/>
        </w:rPr>
      </w:pPr>
      <w:proofErr w:type="spellStart"/>
      <w:r w:rsidRPr="00D43736">
        <w:rPr>
          <w:b/>
          <w:sz w:val="22"/>
          <w:szCs w:val="22"/>
        </w:rPr>
        <w:t>CoC</w:t>
      </w:r>
      <w:proofErr w:type="spellEnd"/>
      <w:r w:rsidRPr="00D43736">
        <w:rPr>
          <w:b/>
          <w:sz w:val="22"/>
          <w:szCs w:val="22"/>
        </w:rPr>
        <w:t xml:space="preserve"> Board of Directors</w:t>
      </w:r>
    </w:p>
    <w:p w:rsidR="00322ECF" w:rsidRPr="00D43736" w:rsidRDefault="00322ECF" w:rsidP="00856E4F">
      <w:pPr>
        <w:pStyle w:val="CM26"/>
        <w:spacing w:before="120"/>
        <w:jc w:val="both"/>
        <w:rPr>
          <w:color w:val="000000"/>
          <w:sz w:val="22"/>
          <w:szCs w:val="22"/>
        </w:rPr>
      </w:pPr>
      <w:r w:rsidRPr="00D43736">
        <w:rPr>
          <w:color w:val="000000"/>
          <w:sz w:val="22"/>
          <w:szCs w:val="22"/>
        </w:rPr>
        <w:t xml:space="preserve">Membership on the Board of Directors of NACH is not only an honor; it is also a profound community trust. </w:t>
      </w:r>
    </w:p>
    <w:p w:rsidR="00856E4F" w:rsidRDefault="00856E4F" w:rsidP="00856E4F">
      <w:pPr>
        <w:pStyle w:val="CM26"/>
        <w:jc w:val="both"/>
        <w:rPr>
          <w:color w:val="000000"/>
          <w:sz w:val="22"/>
          <w:szCs w:val="22"/>
        </w:rPr>
      </w:pPr>
    </w:p>
    <w:p w:rsidR="00322ECF" w:rsidRDefault="00322ECF" w:rsidP="00856E4F">
      <w:pPr>
        <w:pStyle w:val="CM26"/>
        <w:jc w:val="both"/>
        <w:rPr>
          <w:color w:val="000000"/>
          <w:sz w:val="22"/>
          <w:szCs w:val="22"/>
        </w:rPr>
      </w:pPr>
      <w:r w:rsidRPr="00D43736">
        <w:rPr>
          <w:color w:val="000000"/>
          <w:sz w:val="22"/>
          <w:szCs w:val="22"/>
        </w:rPr>
        <w:t xml:space="preserve">The purpose of the Board, on behalf of concerned people in North Alabama committed to ending homelessness, is to ensure that NACH makes the best use of the resources entrusted to it to (a) fulfill its chartered purposes, (b) support and strengthen member agencies throughout North Alabama in their efforts to combat homelessness, and (c) avoid unacceptable actions or situations that could compromise NACH or hinder its ability to fulfill its vision. </w:t>
      </w:r>
    </w:p>
    <w:p w:rsidR="00C522F7" w:rsidRDefault="00C522F7"/>
    <w:p w:rsidR="00C522F7" w:rsidRDefault="009C5F6C">
      <w:r>
        <w:rPr>
          <w:sz w:val="22"/>
          <w:szCs w:val="22"/>
        </w:rPr>
        <w:t xml:space="preserve">The Board of Directors shall consist of a minimum </w:t>
      </w:r>
      <w:r w:rsidR="00203D96">
        <w:rPr>
          <w:sz w:val="22"/>
          <w:szCs w:val="22"/>
        </w:rPr>
        <w:t>of nine</w:t>
      </w:r>
      <w:r w:rsidR="000B73F5">
        <w:rPr>
          <w:sz w:val="22"/>
          <w:szCs w:val="22"/>
        </w:rPr>
        <w:t xml:space="preserve"> </w:t>
      </w:r>
      <w:r>
        <w:rPr>
          <w:sz w:val="22"/>
          <w:szCs w:val="22"/>
        </w:rPr>
        <w:t xml:space="preserve">and a maximum of </w:t>
      </w:r>
      <w:r w:rsidR="000B73F5">
        <w:rPr>
          <w:sz w:val="22"/>
          <w:szCs w:val="22"/>
        </w:rPr>
        <w:t>eleven</w:t>
      </w:r>
      <w:r>
        <w:rPr>
          <w:sz w:val="22"/>
          <w:szCs w:val="22"/>
        </w:rPr>
        <w:t xml:space="preserve"> Directors.</w:t>
      </w:r>
      <w:r w:rsidR="00D84442">
        <w:rPr>
          <w:sz w:val="22"/>
          <w:szCs w:val="22"/>
        </w:rPr>
        <w:t xml:space="preserve"> At least one Director will be homeless or formerly homeless.</w:t>
      </w:r>
    </w:p>
    <w:p w:rsidR="00856E4F" w:rsidRDefault="00856E4F" w:rsidP="00856E4F">
      <w:pPr>
        <w:rPr>
          <w:sz w:val="22"/>
          <w:szCs w:val="22"/>
        </w:rPr>
      </w:pPr>
    </w:p>
    <w:p w:rsidR="00D84442" w:rsidRPr="00D43736" w:rsidRDefault="00D84442" w:rsidP="00D84442">
      <w:pPr>
        <w:rPr>
          <w:b/>
          <w:sz w:val="22"/>
          <w:szCs w:val="22"/>
        </w:rPr>
      </w:pPr>
      <w:r w:rsidRPr="00D43736">
        <w:rPr>
          <w:b/>
          <w:sz w:val="22"/>
          <w:szCs w:val="22"/>
        </w:rPr>
        <w:t>Composition</w:t>
      </w:r>
    </w:p>
    <w:p w:rsidR="00D84442" w:rsidRPr="00D43736" w:rsidRDefault="00D84442" w:rsidP="00D84442">
      <w:pPr>
        <w:spacing w:before="120"/>
        <w:rPr>
          <w:sz w:val="22"/>
          <w:szCs w:val="22"/>
        </w:rPr>
      </w:pPr>
      <w:r w:rsidRPr="00D43736">
        <w:rPr>
          <w:sz w:val="22"/>
          <w:szCs w:val="22"/>
        </w:rPr>
        <w:t xml:space="preserve">The </w:t>
      </w:r>
      <w:proofErr w:type="spellStart"/>
      <w:r w:rsidRPr="00D43736">
        <w:rPr>
          <w:sz w:val="22"/>
          <w:szCs w:val="22"/>
        </w:rPr>
        <w:t>CoC</w:t>
      </w:r>
      <w:proofErr w:type="spellEnd"/>
      <w:r w:rsidRPr="00D43736">
        <w:rPr>
          <w:sz w:val="22"/>
          <w:szCs w:val="22"/>
        </w:rPr>
        <w:t xml:space="preserve"> board shall be composed of representatives of but not limited to, the following community segments:</w:t>
      </w:r>
    </w:p>
    <w:p w:rsidR="00D84442" w:rsidRPr="00D43736" w:rsidRDefault="00D84442" w:rsidP="00D84442">
      <w:pPr>
        <w:ind w:firstLine="720"/>
        <w:rPr>
          <w:sz w:val="22"/>
          <w:szCs w:val="22"/>
        </w:rPr>
      </w:pPr>
      <w:r>
        <w:rPr>
          <w:sz w:val="22"/>
          <w:szCs w:val="22"/>
        </w:rPr>
        <w:tab/>
      </w:r>
      <w:r w:rsidRPr="00D43736">
        <w:rPr>
          <w:sz w:val="22"/>
          <w:szCs w:val="22"/>
        </w:rPr>
        <w:t>Service Providers</w:t>
      </w:r>
    </w:p>
    <w:p w:rsidR="00D84442" w:rsidRPr="00D43736" w:rsidRDefault="00D84442" w:rsidP="00D84442">
      <w:pPr>
        <w:ind w:left="720" w:firstLine="720"/>
        <w:rPr>
          <w:sz w:val="22"/>
          <w:szCs w:val="22"/>
        </w:rPr>
      </w:pPr>
      <w:r>
        <w:rPr>
          <w:sz w:val="22"/>
          <w:szCs w:val="22"/>
        </w:rPr>
        <w:tab/>
      </w:r>
      <w:r w:rsidRPr="00D43736">
        <w:rPr>
          <w:sz w:val="22"/>
          <w:szCs w:val="22"/>
        </w:rPr>
        <w:t>Homeless service providers and agencies</w:t>
      </w:r>
    </w:p>
    <w:p w:rsidR="00D84442" w:rsidRPr="00D43736" w:rsidRDefault="00D84442" w:rsidP="00D84442">
      <w:pPr>
        <w:rPr>
          <w:sz w:val="22"/>
          <w:szCs w:val="22"/>
        </w:rPr>
      </w:pPr>
      <w:r w:rsidRPr="00D43736">
        <w:rPr>
          <w:sz w:val="22"/>
          <w:szCs w:val="22"/>
        </w:rPr>
        <w:tab/>
      </w:r>
      <w:r w:rsidRPr="00D43736">
        <w:rPr>
          <w:sz w:val="22"/>
          <w:szCs w:val="22"/>
        </w:rPr>
        <w:tab/>
      </w:r>
      <w:r>
        <w:rPr>
          <w:sz w:val="22"/>
          <w:szCs w:val="22"/>
        </w:rPr>
        <w:tab/>
      </w:r>
      <w:r w:rsidRPr="00D43736">
        <w:rPr>
          <w:sz w:val="22"/>
          <w:szCs w:val="22"/>
        </w:rPr>
        <w:t>Nonprofit housing developers</w:t>
      </w:r>
    </w:p>
    <w:p w:rsidR="00D84442" w:rsidRPr="00D43736" w:rsidRDefault="00D84442" w:rsidP="00D84442">
      <w:pPr>
        <w:ind w:left="720" w:firstLine="720"/>
        <w:rPr>
          <w:sz w:val="22"/>
          <w:szCs w:val="22"/>
        </w:rPr>
      </w:pPr>
      <w:r>
        <w:rPr>
          <w:sz w:val="22"/>
          <w:szCs w:val="22"/>
        </w:rPr>
        <w:tab/>
      </w:r>
      <w:r w:rsidRPr="00D43736">
        <w:rPr>
          <w:sz w:val="22"/>
          <w:szCs w:val="22"/>
        </w:rPr>
        <w:t>Mental health services providers</w:t>
      </w:r>
    </w:p>
    <w:p w:rsidR="00D84442" w:rsidRPr="00D43736" w:rsidRDefault="00D84442" w:rsidP="00D84442">
      <w:pPr>
        <w:ind w:left="720" w:firstLine="720"/>
        <w:rPr>
          <w:sz w:val="22"/>
          <w:szCs w:val="22"/>
        </w:rPr>
      </w:pPr>
      <w:r>
        <w:rPr>
          <w:sz w:val="22"/>
          <w:szCs w:val="22"/>
        </w:rPr>
        <w:tab/>
      </w:r>
      <w:r w:rsidRPr="00D43736">
        <w:rPr>
          <w:sz w:val="22"/>
          <w:szCs w:val="22"/>
        </w:rPr>
        <w:t>Substance abuse service providers</w:t>
      </w:r>
    </w:p>
    <w:p w:rsidR="00D84442" w:rsidRPr="00D43736" w:rsidRDefault="00D84442" w:rsidP="00D84442">
      <w:pPr>
        <w:ind w:firstLine="720"/>
        <w:rPr>
          <w:sz w:val="22"/>
          <w:szCs w:val="22"/>
        </w:rPr>
      </w:pPr>
      <w:r>
        <w:rPr>
          <w:sz w:val="22"/>
          <w:szCs w:val="22"/>
        </w:rPr>
        <w:tab/>
      </w:r>
      <w:r w:rsidRPr="00D43736">
        <w:rPr>
          <w:sz w:val="22"/>
          <w:szCs w:val="22"/>
        </w:rPr>
        <w:t>Advocates</w:t>
      </w:r>
    </w:p>
    <w:p w:rsidR="00D84442" w:rsidRPr="00D43736" w:rsidRDefault="00D84442" w:rsidP="00D84442">
      <w:pPr>
        <w:ind w:left="720" w:firstLine="720"/>
        <w:rPr>
          <w:sz w:val="22"/>
          <w:szCs w:val="22"/>
        </w:rPr>
      </w:pPr>
      <w:r>
        <w:rPr>
          <w:sz w:val="22"/>
          <w:szCs w:val="22"/>
        </w:rPr>
        <w:tab/>
      </w:r>
      <w:r w:rsidRPr="00D43736">
        <w:rPr>
          <w:sz w:val="22"/>
          <w:szCs w:val="22"/>
        </w:rPr>
        <w:t>Homeless / formerly homeless / homeless advocates</w:t>
      </w:r>
    </w:p>
    <w:p w:rsidR="00D84442" w:rsidRPr="00D43736" w:rsidRDefault="00D84442" w:rsidP="00D84442">
      <w:pPr>
        <w:rPr>
          <w:sz w:val="22"/>
          <w:szCs w:val="22"/>
        </w:rPr>
      </w:pPr>
      <w:r w:rsidRPr="00D43736">
        <w:rPr>
          <w:sz w:val="22"/>
          <w:szCs w:val="22"/>
        </w:rPr>
        <w:tab/>
      </w:r>
      <w:r w:rsidRPr="00D43736">
        <w:rPr>
          <w:sz w:val="22"/>
          <w:szCs w:val="22"/>
        </w:rPr>
        <w:tab/>
      </w:r>
      <w:r>
        <w:rPr>
          <w:sz w:val="22"/>
          <w:szCs w:val="22"/>
        </w:rPr>
        <w:tab/>
      </w:r>
      <w:r w:rsidRPr="00D43736">
        <w:rPr>
          <w:sz w:val="22"/>
          <w:szCs w:val="22"/>
        </w:rPr>
        <w:t>Advocates for special needs populations</w:t>
      </w:r>
    </w:p>
    <w:p w:rsidR="00D84442" w:rsidRPr="00D43736" w:rsidRDefault="00D84442" w:rsidP="00D84442">
      <w:pPr>
        <w:ind w:firstLine="720"/>
        <w:rPr>
          <w:sz w:val="22"/>
          <w:szCs w:val="22"/>
        </w:rPr>
      </w:pPr>
      <w:r>
        <w:rPr>
          <w:sz w:val="22"/>
          <w:szCs w:val="22"/>
        </w:rPr>
        <w:tab/>
      </w:r>
      <w:r w:rsidRPr="00D43736">
        <w:rPr>
          <w:sz w:val="22"/>
          <w:szCs w:val="22"/>
        </w:rPr>
        <w:t>Public &amp; Elected Officials</w:t>
      </w:r>
    </w:p>
    <w:p w:rsidR="00D84442" w:rsidRPr="00D43736" w:rsidRDefault="00D84442" w:rsidP="00D84442">
      <w:pPr>
        <w:ind w:left="720" w:firstLine="720"/>
        <w:rPr>
          <w:sz w:val="22"/>
          <w:szCs w:val="22"/>
        </w:rPr>
      </w:pPr>
      <w:r>
        <w:rPr>
          <w:sz w:val="22"/>
          <w:szCs w:val="22"/>
        </w:rPr>
        <w:tab/>
      </w:r>
      <w:r w:rsidRPr="00D43736">
        <w:rPr>
          <w:sz w:val="22"/>
          <w:szCs w:val="22"/>
        </w:rPr>
        <w:t>Local government representatives</w:t>
      </w:r>
    </w:p>
    <w:p w:rsidR="00D84442" w:rsidRPr="00D43736" w:rsidRDefault="00D84442" w:rsidP="00D84442">
      <w:pPr>
        <w:ind w:left="720" w:firstLine="720"/>
        <w:rPr>
          <w:sz w:val="22"/>
          <w:szCs w:val="22"/>
        </w:rPr>
      </w:pPr>
      <w:r>
        <w:rPr>
          <w:sz w:val="22"/>
          <w:szCs w:val="22"/>
        </w:rPr>
        <w:tab/>
      </w:r>
      <w:r w:rsidRPr="00D43736">
        <w:rPr>
          <w:sz w:val="22"/>
          <w:szCs w:val="22"/>
        </w:rPr>
        <w:t>Housing authorities</w:t>
      </w:r>
    </w:p>
    <w:p w:rsidR="00D84442" w:rsidRPr="00D43736" w:rsidRDefault="00D84442" w:rsidP="00D84442">
      <w:pPr>
        <w:ind w:left="720" w:firstLine="720"/>
        <w:rPr>
          <w:sz w:val="22"/>
          <w:szCs w:val="22"/>
        </w:rPr>
      </w:pPr>
      <w:r>
        <w:rPr>
          <w:sz w:val="22"/>
          <w:szCs w:val="22"/>
        </w:rPr>
        <w:tab/>
      </w:r>
      <w:r w:rsidRPr="00D43736">
        <w:rPr>
          <w:sz w:val="22"/>
          <w:szCs w:val="22"/>
        </w:rPr>
        <w:t>Mental health authorities</w:t>
      </w:r>
    </w:p>
    <w:p w:rsidR="00D84442" w:rsidRPr="00D43736" w:rsidRDefault="00D84442" w:rsidP="00D84442">
      <w:pPr>
        <w:ind w:left="720" w:firstLine="720"/>
        <w:rPr>
          <w:sz w:val="22"/>
          <w:szCs w:val="22"/>
        </w:rPr>
      </w:pPr>
      <w:r>
        <w:rPr>
          <w:sz w:val="22"/>
          <w:szCs w:val="22"/>
        </w:rPr>
        <w:tab/>
      </w:r>
      <w:r w:rsidRPr="00D43736">
        <w:rPr>
          <w:sz w:val="22"/>
          <w:szCs w:val="22"/>
        </w:rPr>
        <w:t>Local employment council / Workforce Investment Agency</w:t>
      </w:r>
    </w:p>
    <w:p w:rsidR="00D84442" w:rsidRPr="00D43736" w:rsidRDefault="00D84442" w:rsidP="00D84442">
      <w:pPr>
        <w:ind w:left="720" w:firstLine="720"/>
        <w:rPr>
          <w:sz w:val="22"/>
          <w:szCs w:val="22"/>
        </w:rPr>
      </w:pPr>
      <w:r>
        <w:rPr>
          <w:sz w:val="22"/>
          <w:szCs w:val="22"/>
        </w:rPr>
        <w:tab/>
      </w:r>
      <w:r w:rsidRPr="00D43736">
        <w:rPr>
          <w:sz w:val="22"/>
          <w:szCs w:val="22"/>
        </w:rPr>
        <w:t>Public School representatives</w:t>
      </w:r>
    </w:p>
    <w:p w:rsidR="00D84442" w:rsidRPr="00D43736" w:rsidRDefault="00D84442" w:rsidP="00D84442">
      <w:pPr>
        <w:ind w:firstLine="720"/>
        <w:rPr>
          <w:sz w:val="22"/>
          <w:szCs w:val="22"/>
        </w:rPr>
      </w:pPr>
      <w:r>
        <w:rPr>
          <w:sz w:val="22"/>
          <w:szCs w:val="22"/>
        </w:rPr>
        <w:tab/>
      </w:r>
      <w:r w:rsidRPr="00D43736">
        <w:rPr>
          <w:sz w:val="22"/>
          <w:szCs w:val="22"/>
        </w:rPr>
        <w:t>Business Community</w:t>
      </w:r>
    </w:p>
    <w:p w:rsidR="00D84442" w:rsidRPr="00D43736" w:rsidRDefault="00D84442" w:rsidP="00D84442">
      <w:pPr>
        <w:rPr>
          <w:sz w:val="22"/>
          <w:szCs w:val="22"/>
        </w:rPr>
      </w:pPr>
      <w:r w:rsidRPr="00D43736">
        <w:rPr>
          <w:sz w:val="22"/>
          <w:szCs w:val="22"/>
        </w:rPr>
        <w:tab/>
      </w:r>
      <w:r w:rsidRPr="00D43736">
        <w:rPr>
          <w:sz w:val="22"/>
          <w:szCs w:val="22"/>
        </w:rPr>
        <w:tab/>
      </w:r>
      <w:r>
        <w:rPr>
          <w:sz w:val="22"/>
          <w:szCs w:val="22"/>
        </w:rPr>
        <w:tab/>
      </w:r>
      <w:r w:rsidRPr="00D43736">
        <w:rPr>
          <w:sz w:val="22"/>
          <w:szCs w:val="22"/>
        </w:rPr>
        <w:t>Banking &amp; real estate</w:t>
      </w:r>
    </w:p>
    <w:p w:rsidR="00D84442" w:rsidRPr="00D43736" w:rsidRDefault="00D84442" w:rsidP="00D84442">
      <w:pPr>
        <w:rPr>
          <w:sz w:val="22"/>
          <w:szCs w:val="22"/>
        </w:rPr>
      </w:pPr>
      <w:r w:rsidRPr="00D43736">
        <w:rPr>
          <w:sz w:val="22"/>
          <w:szCs w:val="22"/>
        </w:rPr>
        <w:tab/>
      </w:r>
      <w:r w:rsidRPr="00D43736">
        <w:rPr>
          <w:sz w:val="22"/>
          <w:szCs w:val="22"/>
        </w:rPr>
        <w:tab/>
      </w:r>
      <w:r>
        <w:rPr>
          <w:sz w:val="22"/>
          <w:szCs w:val="22"/>
        </w:rPr>
        <w:tab/>
      </w:r>
      <w:r w:rsidRPr="00D43736">
        <w:rPr>
          <w:sz w:val="22"/>
          <w:szCs w:val="22"/>
        </w:rPr>
        <w:t>Major employers</w:t>
      </w:r>
    </w:p>
    <w:p w:rsidR="00D84442" w:rsidRPr="00D43736" w:rsidRDefault="00D84442" w:rsidP="00D84442">
      <w:pPr>
        <w:rPr>
          <w:sz w:val="22"/>
          <w:szCs w:val="22"/>
        </w:rPr>
      </w:pPr>
      <w:r w:rsidRPr="00D43736">
        <w:rPr>
          <w:sz w:val="22"/>
          <w:szCs w:val="22"/>
        </w:rPr>
        <w:tab/>
      </w:r>
      <w:r w:rsidRPr="00D43736">
        <w:rPr>
          <w:sz w:val="22"/>
          <w:szCs w:val="22"/>
        </w:rPr>
        <w:tab/>
      </w:r>
      <w:r>
        <w:rPr>
          <w:sz w:val="22"/>
          <w:szCs w:val="22"/>
        </w:rPr>
        <w:tab/>
      </w:r>
      <w:r w:rsidRPr="00D43736">
        <w:rPr>
          <w:sz w:val="22"/>
          <w:szCs w:val="22"/>
        </w:rPr>
        <w:t>Chamber of Commerce</w:t>
      </w:r>
    </w:p>
    <w:p w:rsidR="00D84442" w:rsidRPr="00D43736" w:rsidRDefault="00D84442" w:rsidP="00D84442">
      <w:pPr>
        <w:rPr>
          <w:sz w:val="22"/>
          <w:szCs w:val="22"/>
        </w:rPr>
      </w:pPr>
      <w:r w:rsidRPr="00D43736">
        <w:rPr>
          <w:sz w:val="22"/>
          <w:szCs w:val="22"/>
        </w:rPr>
        <w:tab/>
      </w:r>
      <w:r w:rsidRPr="00D43736">
        <w:rPr>
          <w:sz w:val="22"/>
          <w:szCs w:val="22"/>
        </w:rPr>
        <w:tab/>
      </w:r>
      <w:r>
        <w:rPr>
          <w:sz w:val="22"/>
          <w:szCs w:val="22"/>
        </w:rPr>
        <w:tab/>
      </w:r>
      <w:r w:rsidRPr="00D43736">
        <w:rPr>
          <w:sz w:val="22"/>
          <w:szCs w:val="22"/>
        </w:rPr>
        <w:t xml:space="preserve">Legal Representatives </w:t>
      </w:r>
    </w:p>
    <w:p w:rsidR="00D84442" w:rsidRPr="00D43736" w:rsidRDefault="00D84442" w:rsidP="00D84442">
      <w:pPr>
        <w:ind w:firstLine="720"/>
        <w:rPr>
          <w:sz w:val="22"/>
          <w:szCs w:val="22"/>
        </w:rPr>
      </w:pPr>
      <w:r>
        <w:rPr>
          <w:sz w:val="22"/>
          <w:szCs w:val="22"/>
        </w:rPr>
        <w:tab/>
      </w:r>
      <w:r w:rsidRPr="00D43736">
        <w:rPr>
          <w:sz w:val="22"/>
          <w:szCs w:val="22"/>
        </w:rPr>
        <w:t>Church &amp; Community</w:t>
      </w:r>
    </w:p>
    <w:p w:rsidR="00D84442" w:rsidRPr="00D43736" w:rsidRDefault="00D84442" w:rsidP="00D84442">
      <w:pPr>
        <w:ind w:left="720" w:firstLine="720"/>
        <w:rPr>
          <w:sz w:val="22"/>
          <w:szCs w:val="22"/>
        </w:rPr>
      </w:pPr>
      <w:r>
        <w:rPr>
          <w:sz w:val="22"/>
          <w:szCs w:val="22"/>
        </w:rPr>
        <w:tab/>
      </w:r>
      <w:r w:rsidRPr="00D43736">
        <w:rPr>
          <w:sz w:val="22"/>
          <w:szCs w:val="22"/>
        </w:rPr>
        <w:t>Funding organizations</w:t>
      </w:r>
    </w:p>
    <w:p w:rsidR="00D84442" w:rsidRPr="00D43736" w:rsidRDefault="00D84442" w:rsidP="00D84442">
      <w:pPr>
        <w:ind w:left="720" w:firstLine="720"/>
        <w:rPr>
          <w:sz w:val="22"/>
          <w:szCs w:val="22"/>
        </w:rPr>
      </w:pPr>
      <w:r>
        <w:rPr>
          <w:sz w:val="22"/>
          <w:szCs w:val="22"/>
        </w:rPr>
        <w:tab/>
      </w:r>
      <w:r w:rsidRPr="00D43736">
        <w:rPr>
          <w:sz w:val="22"/>
          <w:szCs w:val="22"/>
        </w:rPr>
        <w:t>Key civic leaders</w:t>
      </w:r>
    </w:p>
    <w:p w:rsidR="00D84442" w:rsidRPr="00D43736" w:rsidRDefault="00D84442" w:rsidP="00D84442">
      <w:pPr>
        <w:ind w:left="720" w:firstLine="720"/>
        <w:rPr>
          <w:sz w:val="22"/>
          <w:szCs w:val="22"/>
        </w:rPr>
      </w:pPr>
      <w:r>
        <w:rPr>
          <w:sz w:val="22"/>
          <w:szCs w:val="22"/>
        </w:rPr>
        <w:tab/>
      </w:r>
      <w:r w:rsidRPr="00D43736">
        <w:rPr>
          <w:sz w:val="22"/>
          <w:szCs w:val="22"/>
        </w:rPr>
        <w:t>Local universities / colleges / vocational educational schools</w:t>
      </w:r>
    </w:p>
    <w:p w:rsidR="00D84442" w:rsidRPr="00D43736" w:rsidRDefault="00D84442" w:rsidP="00D84442">
      <w:pPr>
        <w:ind w:left="720" w:firstLine="720"/>
        <w:rPr>
          <w:sz w:val="22"/>
          <w:szCs w:val="22"/>
        </w:rPr>
      </w:pPr>
      <w:r>
        <w:rPr>
          <w:sz w:val="22"/>
          <w:szCs w:val="22"/>
        </w:rPr>
        <w:tab/>
      </w:r>
      <w:r w:rsidRPr="00D43736">
        <w:rPr>
          <w:sz w:val="22"/>
          <w:szCs w:val="22"/>
        </w:rPr>
        <w:t>Veterans Service organizations</w:t>
      </w:r>
    </w:p>
    <w:p w:rsidR="00D84442" w:rsidRPr="00D43736" w:rsidRDefault="00D84442" w:rsidP="00D84442">
      <w:pPr>
        <w:ind w:left="720" w:firstLine="720"/>
        <w:rPr>
          <w:sz w:val="22"/>
          <w:szCs w:val="22"/>
        </w:rPr>
      </w:pPr>
      <w:r>
        <w:rPr>
          <w:sz w:val="22"/>
          <w:szCs w:val="22"/>
        </w:rPr>
        <w:tab/>
      </w:r>
      <w:r w:rsidRPr="00D43736">
        <w:rPr>
          <w:sz w:val="22"/>
          <w:szCs w:val="22"/>
        </w:rPr>
        <w:t>Religious leaders</w:t>
      </w:r>
      <w:r w:rsidRPr="00D43736">
        <w:rPr>
          <w:sz w:val="22"/>
          <w:szCs w:val="22"/>
        </w:rPr>
        <w:tab/>
      </w:r>
    </w:p>
    <w:p w:rsidR="00D84442" w:rsidRPr="00D43736" w:rsidRDefault="00D84442" w:rsidP="00D84442">
      <w:pPr>
        <w:rPr>
          <w:sz w:val="22"/>
          <w:szCs w:val="22"/>
        </w:rPr>
      </w:pPr>
    </w:p>
    <w:p w:rsidR="00D84442" w:rsidRPr="00D43736" w:rsidRDefault="00D84442" w:rsidP="00D84442">
      <w:pPr>
        <w:rPr>
          <w:sz w:val="22"/>
          <w:szCs w:val="22"/>
        </w:rPr>
      </w:pPr>
      <w:r w:rsidRPr="00D43736">
        <w:rPr>
          <w:sz w:val="22"/>
          <w:szCs w:val="22"/>
        </w:rPr>
        <w:t xml:space="preserve">The </w:t>
      </w:r>
      <w:proofErr w:type="spellStart"/>
      <w:r>
        <w:rPr>
          <w:sz w:val="22"/>
          <w:szCs w:val="22"/>
        </w:rPr>
        <w:t>CoC</w:t>
      </w:r>
      <w:proofErr w:type="spellEnd"/>
      <w:r w:rsidRPr="00D43736">
        <w:rPr>
          <w:sz w:val="22"/>
          <w:szCs w:val="22"/>
        </w:rPr>
        <w:t xml:space="preserve"> membership may waive that composition standard to include other representatives or expand representation by a segment with a quorum vote of the </w:t>
      </w:r>
      <w:proofErr w:type="spellStart"/>
      <w:r>
        <w:rPr>
          <w:sz w:val="22"/>
          <w:szCs w:val="22"/>
        </w:rPr>
        <w:t>CoC</w:t>
      </w:r>
      <w:proofErr w:type="spellEnd"/>
      <w:r w:rsidRPr="00D43736">
        <w:rPr>
          <w:sz w:val="22"/>
          <w:szCs w:val="22"/>
        </w:rPr>
        <w:t xml:space="preserve"> membership.</w:t>
      </w:r>
    </w:p>
    <w:p w:rsidR="00D84442" w:rsidRDefault="00D84442" w:rsidP="00856E4F">
      <w:pPr>
        <w:rPr>
          <w:sz w:val="22"/>
          <w:szCs w:val="22"/>
        </w:rPr>
      </w:pPr>
    </w:p>
    <w:p w:rsidR="00D17369" w:rsidRPr="00D43736" w:rsidRDefault="00D17369" w:rsidP="00856E4F">
      <w:pPr>
        <w:rPr>
          <w:sz w:val="22"/>
          <w:szCs w:val="22"/>
        </w:rPr>
      </w:pPr>
      <w:r w:rsidRPr="00D43736">
        <w:rPr>
          <w:sz w:val="22"/>
          <w:szCs w:val="22"/>
        </w:rPr>
        <w:t xml:space="preserve">Specific responsibilities assigned to the </w:t>
      </w:r>
      <w:proofErr w:type="spellStart"/>
      <w:r w:rsidRPr="00D43736">
        <w:rPr>
          <w:sz w:val="22"/>
          <w:szCs w:val="22"/>
        </w:rPr>
        <w:t>CoC</w:t>
      </w:r>
      <w:proofErr w:type="spellEnd"/>
      <w:r w:rsidRPr="00D43736">
        <w:rPr>
          <w:sz w:val="22"/>
          <w:szCs w:val="22"/>
        </w:rPr>
        <w:t xml:space="preserve"> board, which may be accomplished with external assistance are:</w:t>
      </w:r>
    </w:p>
    <w:p w:rsidR="00D17369" w:rsidRPr="00D43736" w:rsidRDefault="00D17369" w:rsidP="00856E4F">
      <w:pPr>
        <w:ind w:left="1080" w:hanging="360"/>
        <w:rPr>
          <w:sz w:val="22"/>
          <w:szCs w:val="22"/>
        </w:rPr>
      </w:pPr>
      <w:r w:rsidRPr="00D43736">
        <w:rPr>
          <w:sz w:val="22"/>
          <w:szCs w:val="22"/>
        </w:rPr>
        <w:lastRenderedPageBreak/>
        <w:t xml:space="preserve">1.  Planning and </w:t>
      </w:r>
      <w:r w:rsidR="00B14CA7">
        <w:rPr>
          <w:sz w:val="22"/>
          <w:szCs w:val="22"/>
        </w:rPr>
        <w:t>r</w:t>
      </w:r>
      <w:r w:rsidRPr="00D43736">
        <w:rPr>
          <w:sz w:val="22"/>
          <w:szCs w:val="22"/>
        </w:rPr>
        <w:t>esearch</w:t>
      </w:r>
    </w:p>
    <w:p w:rsidR="00D17369" w:rsidRPr="00D43736" w:rsidRDefault="00D17369" w:rsidP="00843168">
      <w:pPr>
        <w:ind w:left="1080" w:hanging="360"/>
        <w:rPr>
          <w:sz w:val="22"/>
          <w:szCs w:val="22"/>
        </w:rPr>
      </w:pPr>
      <w:r w:rsidRPr="00D43736">
        <w:rPr>
          <w:sz w:val="22"/>
          <w:szCs w:val="22"/>
        </w:rPr>
        <w:t xml:space="preserve">2.  Annual </w:t>
      </w:r>
      <w:proofErr w:type="spellStart"/>
      <w:r w:rsidRPr="00D43736">
        <w:rPr>
          <w:sz w:val="22"/>
          <w:szCs w:val="22"/>
        </w:rPr>
        <w:t>CoC</w:t>
      </w:r>
      <w:proofErr w:type="spellEnd"/>
      <w:r w:rsidRPr="00D43736">
        <w:rPr>
          <w:sz w:val="22"/>
          <w:szCs w:val="22"/>
        </w:rPr>
        <w:t xml:space="preserve"> listing of agencies and services </w:t>
      </w:r>
    </w:p>
    <w:p w:rsidR="00843168" w:rsidRDefault="00D17369" w:rsidP="00843168">
      <w:pPr>
        <w:ind w:left="1080" w:hanging="360"/>
        <w:rPr>
          <w:sz w:val="22"/>
          <w:szCs w:val="22"/>
        </w:rPr>
      </w:pPr>
      <w:r w:rsidRPr="00D43736">
        <w:rPr>
          <w:sz w:val="22"/>
          <w:szCs w:val="22"/>
        </w:rPr>
        <w:t xml:space="preserve">3.  </w:t>
      </w:r>
      <w:proofErr w:type="spellStart"/>
      <w:r w:rsidRPr="00D43736">
        <w:rPr>
          <w:sz w:val="22"/>
          <w:szCs w:val="22"/>
        </w:rPr>
        <w:t>CoC</w:t>
      </w:r>
      <w:proofErr w:type="spellEnd"/>
      <w:r w:rsidRPr="00D43736">
        <w:rPr>
          <w:sz w:val="22"/>
          <w:szCs w:val="22"/>
        </w:rPr>
        <w:t xml:space="preserve"> </w:t>
      </w:r>
      <w:r w:rsidR="00B14CA7">
        <w:rPr>
          <w:sz w:val="22"/>
          <w:szCs w:val="22"/>
        </w:rPr>
        <w:t>a</w:t>
      </w:r>
      <w:r w:rsidRPr="00D43736">
        <w:rPr>
          <w:sz w:val="22"/>
          <w:szCs w:val="22"/>
        </w:rPr>
        <w:t>ctivities (as authorized by the organizational membership)</w:t>
      </w:r>
    </w:p>
    <w:p w:rsidR="00D17369" w:rsidRPr="00856E4F" w:rsidRDefault="00843168" w:rsidP="00843168">
      <w:pPr>
        <w:ind w:left="1080" w:hanging="360"/>
        <w:rPr>
          <w:sz w:val="22"/>
          <w:szCs w:val="22"/>
        </w:rPr>
      </w:pPr>
      <w:r>
        <w:rPr>
          <w:sz w:val="22"/>
          <w:szCs w:val="22"/>
        </w:rPr>
        <w:tab/>
      </w:r>
      <w:r>
        <w:rPr>
          <w:sz w:val="22"/>
          <w:szCs w:val="22"/>
        </w:rPr>
        <w:tab/>
      </w:r>
      <w:r>
        <w:rPr>
          <w:sz w:val="22"/>
          <w:szCs w:val="22"/>
        </w:rPr>
        <w:tab/>
      </w:r>
      <w:r w:rsidR="00856E4F">
        <w:rPr>
          <w:sz w:val="22"/>
          <w:szCs w:val="22"/>
        </w:rPr>
        <w:t>P</w:t>
      </w:r>
      <w:r w:rsidR="00D17369" w:rsidRPr="00856E4F">
        <w:rPr>
          <w:sz w:val="22"/>
          <w:szCs w:val="22"/>
        </w:rPr>
        <w:t>roject Connect for Homeless Citizens</w:t>
      </w:r>
    </w:p>
    <w:p w:rsidR="00D17369" w:rsidRPr="00D43736" w:rsidRDefault="00843168" w:rsidP="00D17369">
      <w:pPr>
        <w:rPr>
          <w:sz w:val="22"/>
          <w:szCs w:val="22"/>
        </w:rPr>
      </w:pPr>
      <w:r>
        <w:rPr>
          <w:sz w:val="22"/>
          <w:szCs w:val="22"/>
        </w:rPr>
        <w:tab/>
      </w:r>
      <w:r>
        <w:rPr>
          <w:sz w:val="22"/>
          <w:szCs w:val="22"/>
        </w:rPr>
        <w:tab/>
      </w:r>
      <w:r>
        <w:rPr>
          <w:sz w:val="22"/>
          <w:szCs w:val="22"/>
        </w:rPr>
        <w:tab/>
      </w:r>
      <w:r w:rsidR="00D17369" w:rsidRPr="00D43736">
        <w:rPr>
          <w:sz w:val="22"/>
          <w:szCs w:val="22"/>
        </w:rPr>
        <w:t>Annual Point-In-Time Count and Needs Assessment</w:t>
      </w:r>
    </w:p>
    <w:p w:rsidR="00D17369" w:rsidRPr="00D43736" w:rsidRDefault="00843168" w:rsidP="00D17369">
      <w:pPr>
        <w:rPr>
          <w:sz w:val="22"/>
          <w:szCs w:val="22"/>
        </w:rPr>
      </w:pPr>
      <w:r>
        <w:rPr>
          <w:sz w:val="22"/>
          <w:szCs w:val="22"/>
        </w:rPr>
        <w:tab/>
      </w:r>
      <w:r>
        <w:rPr>
          <w:sz w:val="22"/>
          <w:szCs w:val="22"/>
        </w:rPr>
        <w:tab/>
      </w:r>
      <w:r>
        <w:rPr>
          <w:sz w:val="22"/>
          <w:szCs w:val="22"/>
        </w:rPr>
        <w:tab/>
      </w:r>
      <w:r w:rsidR="00D17369" w:rsidRPr="00D43736">
        <w:rPr>
          <w:sz w:val="22"/>
          <w:szCs w:val="22"/>
        </w:rPr>
        <w:t xml:space="preserve">Other activities as proposed and authorized </w:t>
      </w:r>
    </w:p>
    <w:p w:rsidR="00D17369" w:rsidRPr="00D43736" w:rsidRDefault="00D17369" w:rsidP="00843168">
      <w:pPr>
        <w:ind w:left="1080" w:hanging="360"/>
        <w:rPr>
          <w:sz w:val="22"/>
          <w:szCs w:val="22"/>
        </w:rPr>
      </w:pPr>
      <w:r w:rsidRPr="00D43736">
        <w:rPr>
          <w:sz w:val="22"/>
          <w:szCs w:val="22"/>
        </w:rPr>
        <w:t>4.  Project monitoring</w:t>
      </w:r>
    </w:p>
    <w:p w:rsidR="00D17369" w:rsidRPr="00D43736" w:rsidRDefault="00D17369" w:rsidP="00843168">
      <w:pPr>
        <w:ind w:left="1080" w:hanging="360"/>
        <w:rPr>
          <w:sz w:val="22"/>
          <w:szCs w:val="22"/>
        </w:rPr>
      </w:pPr>
      <w:r w:rsidRPr="00D43736">
        <w:rPr>
          <w:sz w:val="22"/>
          <w:szCs w:val="22"/>
        </w:rPr>
        <w:t>5.  Oversight and direction for the HUD application process</w:t>
      </w:r>
    </w:p>
    <w:p w:rsidR="00D17369" w:rsidRPr="00D43736" w:rsidRDefault="00843168" w:rsidP="00D17369">
      <w:pPr>
        <w:rPr>
          <w:sz w:val="22"/>
          <w:szCs w:val="22"/>
        </w:rPr>
      </w:pPr>
      <w:r>
        <w:rPr>
          <w:sz w:val="22"/>
          <w:szCs w:val="22"/>
        </w:rPr>
        <w:tab/>
      </w:r>
      <w:r>
        <w:rPr>
          <w:sz w:val="22"/>
          <w:szCs w:val="22"/>
        </w:rPr>
        <w:tab/>
      </w:r>
      <w:r>
        <w:rPr>
          <w:sz w:val="22"/>
          <w:szCs w:val="22"/>
        </w:rPr>
        <w:tab/>
      </w:r>
      <w:r w:rsidR="00D17369" w:rsidRPr="00D43736">
        <w:rPr>
          <w:sz w:val="22"/>
          <w:szCs w:val="22"/>
        </w:rPr>
        <w:t>Consider new projects</w:t>
      </w:r>
    </w:p>
    <w:p w:rsidR="00D17369" w:rsidRPr="00D43736" w:rsidRDefault="00D17369" w:rsidP="00D17369">
      <w:pPr>
        <w:rPr>
          <w:sz w:val="22"/>
          <w:szCs w:val="22"/>
        </w:rPr>
      </w:pPr>
      <w:r w:rsidRPr="00D43736">
        <w:rPr>
          <w:sz w:val="22"/>
          <w:szCs w:val="22"/>
        </w:rPr>
        <w:tab/>
      </w:r>
      <w:r w:rsidRPr="00D43736">
        <w:rPr>
          <w:sz w:val="22"/>
          <w:szCs w:val="22"/>
        </w:rPr>
        <w:tab/>
      </w:r>
      <w:r w:rsidRPr="00D43736">
        <w:rPr>
          <w:sz w:val="22"/>
          <w:szCs w:val="22"/>
        </w:rPr>
        <w:tab/>
        <w:t>Determine projects for renewal</w:t>
      </w:r>
    </w:p>
    <w:p w:rsidR="00D17369" w:rsidRPr="00D43736" w:rsidRDefault="00D17369" w:rsidP="00D17369">
      <w:pPr>
        <w:rPr>
          <w:sz w:val="22"/>
          <w:szCs w:val="22"/>
        </w:rPr>
      </w:pPr>
      <w:r w:rsidRPr="00D43736">
        <w:rPr>
          <w:sz w:val="22"/>
          <w:szCs w:val="22"/>
        </w:rPr>
        <w:tab/>
      </w:r>
      <w:r w:rsidRPr="00D43736">
        <w:rPr>
          <w:sz w:val="22"/>
          <w:szCs w:val="22"/>
        </w:rPr>
        <w:tab/>
      </w:r>
      <w:r w:rsidRPr="00D43736">
        <w:rPr>
          <w:sz w:val="22"/>
          <w:szCs w:val="22"/>
        </w:rPr>
        <w:tab/>
        <w:t>Decide utilization of available HUD funds</w:t>
      </w:r>
    </w:p>
    <w:p w:rsidR="00D17369" w:rsidRPr="00D43736" w:rsidRDefault="00D17369" w:rsidP="00D17369">
      <w:pPr>
        <w:rPr>
          <w:sz w:val="22"/>
          <w:szCs w:val="22"/>
        </w:rPr>
      </w:pPr>
      <w:r w:rsidRPr="00D43736">
        <w:rPr>
          <w:sz w:val="22"/>
          <w:szCs w:val="22"/>
        </w:rPr>
        <w:tab/>
      </w:r>
      <w:r w:rsidRPr="00D43736">
        <w:rPr>
          <w:sz w:val="22"/>
          <w:szCs w:val="22"/>
        </w:rPr>
        <w:tab/>
      </w:r>
      <w:r w:rsidRPr="00D43736">
        <w:rPr>
          <w:sz w:val="22"/>
          <w:szCs w:val="22"/>
        </w:rPr>
        <w:tab/>
        <w:t xml:space="preserve">Prioritize projects </w:t>
      </w:r>
    </w:p>
    <w:p w:rsidR="00D17369" w:rsidRDefault="00D17369" w:rsidP="00D17369">
      <w:pPr>
        <w:rPr>
          <w:sz w:val="22"/>
          <w:szCs w:val="22"/>
        </w:rPr>
      </w:pPr>
      <w:r w:rsidRPr="00D43736">
        <w:rPr>
          <w:sz w:val="22"/>
          <w:szCs w:val="22"/>
        </w:rPr>
        <w:tab/>
      </w:r>
      <w:r w:rsidRPr="00D43736">
        <w:rPr>
          <w:sz w:val="22"/>
          <w:szCs w:val="22"/>
        </w:rPr>
        <w:tab/>
      </w:r>
      <w:r w:rsidRPr="00D43736">
        <w:rPr>
          <w:sz w:val="22"/>
          <w:szCs w:val="22"/>
        </w:rPr>
        <w:tab/>
        <w:t>Submit annual application to the organizational membership for approval</w:t>
      </w:r>
    </w:p>
    <w:p w:rsidR="005C22A2" w:rsidRPr="00D43736" w:rsidRDefault="005C22A2" w:rsidP="00D17369">
      <w:pPr>
        <w:rPr>
          <w:sz w:val="22"/>
          <w:szCs w:val="22"/>
        </w:rPr>
      </w:pPr>
    </w:p>
    <w:p w:rsidR="00D84442" w:rsidRPr="00D43736" w:rsidRDefault="00D84442" w:rsidP="00D84442">
      <w:pPr>
        <w:rPr>
          <w:b/>
          <w:sz w:val="22"/>
          <w:szCs w:val="22"/>
        </w:rPr>
      </w:pPr>
      <w:r w:rsidRPr="00D43736">
        <w:rPr>
          <w:b/>
          <w:sz w:val="22"/>
          <w:szCs w:val="22"/>
        </w:rPr>
        <w:t>Board Elections</w:t>
      </w:r>
    </w:p>
    <w:p w:rsidR="00D84442" w:rsidRPr="00D43736" w:rsidRDefault="00D84442" w:rsidP="00D84442">
      <w:pPr>
        <w:spacing w:before="120"/>
        <w:rPr>
          <w:sz w:val="22"/>
          <w:szCs w:val="22"/>
        </w:rPr>
      </w:pPr>
      <w:proofErr w:type="spellStart"/>
      <w:r>
        <w:rPr>
          <w:sz w:val="22"/>
          <w:szCs w:val="22"/>
        </w:rPr>
        <w:t>CoC</w:t>
      </w:r>
      <w:proofErr w:type="spellEnd"/>
      <w:r>
        <w:rPr>
          <w:sz w:val="22"/>
          <w:szCs w:val="22"/>
        </w:rPr>
        <w:t xml:space="preserve"> members</w:t>
      </w:r>
      <w:r w:rsidRPr="00D43736">
        <w:rPr>
          <w:sz w:val="22"/>
          <w:szCs w:val="22"/>
        </w:rPr>
        <w:t xml:space="preserve"> shall nominate </w:t>
      </w:r>
      <w:r>
        <w:rPr>
          <w:sz w:val="22"/>
          <w:szCs w:val="22"/>
        </w:rPr>
        <w:t>c</w:t>
      </w:r>
      <w:r w:rsidRPr="00D43736">
        <w:rPr>
          <w:sz w:val="22"/>
          <w:szCs w:val="22"/>
        </w:rPr>
        <w:t xml:space="preserve">andidates </w:t>
      </w:r>
      <w:r>
        <w:rPr>
          <w:sz w:val="22"/>
          <w:szCs w:val="22"/>
        </w:rPr>
        <w:t xml:space="preserve">for the Board of Directors </w:t>
      </w:r>
      <w:r w:rsidRPr="00D43736">
        <w:rPr>
          <w:sz w:val="22"/>
          <w:szCs w:val="22"/>
        </w:rPr>
        <w:t xml:space="preserve">upon notification of a Board </w:t>
      </w:r>
      <w:r w:rsidR="00B14CA7">
        <w:rPr>
          <w:sz w:val="22"/>
          <w:szCs w:val="22"/>
        </w:rPr>
        <w:t>v</w:t>
      </w:r>
      <w:r w:rsidRPr="00D43736">
        <w:rPr>
          <w:sz w:val="22"/>
          <w:szCs w:val="22"/>
        </w:rPr>
        <w:t xml:space="preserve">acancy. Nominations may be made by members who are in good standing with the </w:t>
      </w:r>
      <w:proofErr w:type="spellStart"/>
      <w:r w:rsidRPr="00D43736">
        <w:rPr>
          <w:sz w:val="22"/>
          <w:szCs w:val="22"/>
        </w:rPr>
        <w:t>CoC</w:t>
      </w:r>
      <w:proofErr w:type="spellEnd"/>
      <w:r w:rsidRPr="00D43736">
        <w:rPr>
          <w:sz w:val="22"/>
          <w:szCs w:val="22"/>
        </w:rPr>
        <w:t xml:space="preserve">. The slate of board members and Officers will be presented to and adopted by the </w:t>
      </w:r>
      <w:proofErr w:type="spellStart"/>
      <w:r>
        <w:rPr>
          <w:sz w:val="22"/>
          <w:szCs w:val="22"/>
        </w:rPr>
        <w:t>CoC</w:t>
      </w:r>
      <w:proofErr w:type="spellEnd"/>
      <w:r>
        <w:rPr>
          <w:sz w:val="22"/>
          <w:szCs w:val="22"/>
        </w:rPr>
        <w:t xml:space="preserve"> </w:t>
      </w:r>
      <w:r w:rsidRPr="00D43736">
        <w:rPr>
          <w:sz w:val="22"/>
          <w:szCs w:val="22"/>
        </w:rPr>
        <w:t xml:space="preserve">membership during our Annual Membership </w:t>
      </w:r>
      <w:r w:rsidR="00B14CA7">
        <w:rPr>
          <w:sz w:val="22"/>
          <w:szCs w:val="22"/>
        </w:rPr>
        <w:t>m</w:t>
      </w:r>
      <w:r w:rsidRPr="00D43736">
        <w:rPr>
          <w:sz w:val="22"/>
          <w:szCs w:val="22"/>
        </w:rPr>
        <w:t xml:space="preserve">eeting conducted in December of each calendar year. </w:t>
      </w:r>
    </w:p>
    <w:p w:rsidR="00D84442" w:rsidRPr="00D43736" w:rsidRDefault="00D84442" w:rsidP="00D84442">
      <w:pPr>
        <w:rPr>
          <w:sz w:val="22"/>
          <w:szCs w:val="22"/>
        </w:rPr>
      </w:pPr>
    </w:p>
    <w:p w:rsidR="00D84442" w:rsidRDefault="00D84442" w:rsidP="00D84442">
      <w:pPr>
        <w:rPr>
          <w:sz w:val="22"/>
          <w:szCs w:val="22"/>
        </w:rPr>
      </w:pPr>
      <w:r w:rsidRPr="00D43736">
        <w:rPr>
          <w:sz w:val="22"/>
          <w:szCs w:val="22"/>
        </w:rPr>
        <w:t xml:space="preserve">Vacancies that occur during the operating year may be filled at any other meeting of the </w:t>
      </w:r>
      <w:proofErr w:type="spellStart"/>
      <w:r w:rsidRPr="00D43736">
        <w:rPr>
          <w:sz w:val="22"/>
          <w:szCs w:val="22"/>
        </w:rPr>
        <w:t>CoC</w:t>
      </w:r>
      <w:proofErr w:type="spellEnd"/>
      <w:r w:rsidRPr="00D43736">
        <w:rPr>
          <w:sz w:val="22"/>
          <w:szCs w:val="22"/>
        </w:rPr>
        <w:t xml:space="preserve"> board as proposed by the Nominating Committee or member at-large and with permission of the individual(s) being nominated.</w:t>
      </w:r>
    </w:p>
    <w:p w:rsidR="00D05354" w:rsidRDefault="00D05354" w:rsidP="00D84442">
      <w:pPr>
        <w:rPr>
          <w:sz w:val="22"/>
          <w:szCs w:val="22"/>
        </w:rPr>
      </w:pPr>
    </w:p>
    <w:p w:rsidR="00D05354" w:rsidRDefault="00270EAC" w:rsidP="00D84442">
      <w:pPr>
        <w:rPr>
          <w:sz w:val="22"/>
          <w:szCs w:val="22"/>
        </w:rPr>
      </w:pPr>
      <w:r>
        <w:rPr>
          <w:sz w:val="22"/>
          <w:szCs w:val="22"/>
        </w:rPr>
        <w:t xml:space="preserve">The </w:t>
      </w:r>
      <w:r w:rsidR="00D05354">
        <w:rPr>
          <w:sz w:val="22"/>
          <w:szCs w:val="22"/>
        </w:rPr>
        <w:t xml:space="preserve">NACH Board of </w:t>
      </w:r>
      <w:r w:rsidR="00D555DF">
        <w:rPr>
          <w:sz w:val="22"/>
          <w:szCs w:val="22"/>
        </w:rPr>
        <w:t>Directors may</w:t>
      </w:r>
      <w:r w:rsidR="00D05354">
        <w:rPr>
          <w:sz w:val="22"/>
          <w:szCs w:val="22"/>
        </w:rPr>
        <w:t xml:space="preserve"> recommend the removal of a NACH Board Member </w:t>
      </w:r>
      <w:r w:rsidR="00D555DF">
        <w:rPr>
          <w:sz w:val="22"/>
          <w:szCs w:val="22"/>
        </w:rPr>
        <w:t>for any</w:t>
      </w:r>
      <w:r w:rsidR="00D05354">
        <w:rPr>
          <w:sz w:val="22"/>
          <w:szCs w:val="22"/>
        </w:rPr>
        <w:t xml:space="preserve"> </w:t>
      </w:r>
      <w:r w:rsidR="00D555DF">
        <w:rPr>
          <w:sz w:val="22"/>
          <w:szCs w:val="22"/>
        </w:rPr>
        <w:t>ethical violations or</w:t>
      </w:r>
      <w:r w:rsidR="00D05354">
        <w:rPr>
          <w:sz w:val="22"/>
          <w:szCs w:val="22"/>
        </w:rPr>
        <w:t xml:space="preserve"> misconduct that may impact the credibility of the </w:t>
      </w:r>
      <w:r w:rsidR="00D555DF">
        <w:rPr>
          <w:sz w:val="22"/>
          <w:szCs w:val="22"/>
        </w:rPr>
        <w:t>organization within</w:t>
      </w:r>
      <w:r w:rsidR="00D05354">
        <w:rPr>
          <w:sz w:val="22"/>
          <w:szCs w:val="22"/>
        </w:rPr>
        <w:t xml:space="preserve"> the community. NACH Board Members may also be removed due to excessive </w:t>
      </w:r>
      <w:r w:rsidR="00F505EC">
        <w:rPr>
          <w:sz w:val="22"/>
          <w:szCs w:val="22"/>
        </w:rPr>
        <w:t>absences of</w:t>
      </w:r>
      <w:r w:rsidR="00D05354">
        <w:rPr>
          <w:sz w:val="22"/>
          <w:szCs w:val="22"/>
        </w:rPr>
        <w:t xml:space="preserve"> the NACH Board of Directors Meeting</w:t>
      </w:r>
      <w:r w:rsidR="00DF3298">
        <w:rPr>
          <w:sz w:val="22"/>
          <w:szCs w:val="22"/>
        </w:rPr>
        <w:t>s</w:t>
      </w:r>
      <w:r>
        <w:rPr>
          <w:sz w:val="22"/>
          <w:szCs w:val="22"/>
        </w:rPr>
        <w:t>.</w:t>
      </w:r>
      <w:r w:rsidR="00B31360">
        <w:rPr>
          <w:sz w:val="22"/>
          <w:szCs w:val="22"/>
        </w:rPr>
        <w:t xml:space="preserve"> Excessive Absences </w:t>
      </w:r>
      <w:r w:rsidR="00F505EC">
        <w:rPr>
          <w:sz w:val="22"/>
          <w:szCs w:val="22"/>
        </w:rPr>
        <w:t>are</w:t>
      </w:r>
      <w:r w:rsidR="00B31360">
        <w:rPr>
          <w:sz w:val="22"/>
          <w:szCs w:val="22"/>
        </w:rPr>
        <w:t xml:space="preserve"> considered </w:t>
      </w:r>
      <w:r w:rsidR="00F505EC">
        <w:rPr>
          <w:sz w:val="22"/>
          <w:szCs w:val="22"/>
        </w:rPr>
        <w:t>to be</w:t>
      </w:r>
      <w:r w:rsidR="00B31360">
        <w:rPr>
          <w:sz w:val="22"/>
          <w:szCs w:val="22"/>
        </w:rPr>
        <w:t xml:space="preserve"> three consecutive absences without prior notice to either the Executive Director </w:t>
      </w:r>
      <w:r w:rsidR="00C73243">
        <w:rPr>
          <w:sz w:val="22"/>
          <w:szCs w:val="22"/>
        </w:rPr>
        <w:t>or Board</w:t>
      </w:r>
      <w:r w:rsidR="00B31360">
        <w:rPr>
          <w:sz w:val="22"/>
          <w:szCs w:val="22"/>
        </w:rPr>
        <w:t xml:space="preserve"> President via e- mail or phone call.   </w:t>
      </w:r>
      <w:r w:rsidR="00D05354">
        <w:rPr>
          <w:sz w:val="22"/>
          <w:szCs w:val="22"/>
        </w:rPr>
        <w:t xml:space="preserve"> </w:t>
      </w:r>
      <w:r>
        <w:rPr>
          <w:sz w:val="22"/>
          <w:szCs w:val="22"/>
        </w:rPr>
        <w:t xml:space="preserve">If removal of a NACH Board Member becomes </w:t>
      </w:r>
      <w:r w:rsidR="008336DE">
        <w:rPr>
          <w:sz w:val="22"/>
          <w:szCs w:val="22"/>
        </w:rPr>
        <w:t>necessary,</w:t>
      </w:r>
      <w:r>
        <w:rPr>
          <w:sz w:val="22"/>
          <w:szCs w:val="22"/>
        </w:rPr>
        <w:t xml:space="preserve"> the member will be notified in writing of the intent of removal by the Board </w:t>
      </w:r>
      <w:r w:rsidR="00421FE4">
        <w:rPr>
          <w:sz w:val="22"/>
          <w:szCs w:val="22"/>
        </w:rPr>
        <w:t xml:space="preserve">President. </w:t>
      </w:r>
      <w:r>
        <w:rPr>
          <w:sz w:val="22"/>
          <w:szCs w:val="22"/>
        </w:rPr>
        <w:t xml:space="preserve"> The board member in question will have the opportunity to meet with the other board members at a special call </w:t>
      </w:r>
      <w:r w:rsidR="00D555DF">
        <w:rPr>
          <w:sz w:val="22"/>
          <w:szCs w:val="22"/>
        </w:rPr>
        <w:t>meeting in</w:t>
      </w:r>
      <w:r>
        <w:rPr>
          <w:sz w:val="22"/>
          <w:szCs w:val="22"/>
        </w:rPr>
        <w:t xml:space="preserve"> order to challenge the recommendation </w:t>
      </w:r>
      <w:r w:rsidR="00D555DF">
        <w:rPr>
          <w:sz w:val="22"/>
          <w:szCs w:val="22"/>
        </w:rPr>
        <w:t>for their</w:t>
      </w:r>
      <w:r>
        <w:rPr>
          <w:sz w:val="22"/>
          <w:szCs w:val="22"/>
        </w:rPr>
        <w:t xml:space="preserve"> removal from the NACH Board of Directors. The member in question will be asked to leave the room while a vote is conducted by the remaining board members to determine whether or not the board member in question will be allowed to continue to serve on the NACH Board of Directors. </w:t>
      </w:r>
    </w:p>
    <w:p w:rsidR="005C22A2" w:rsidRPr="00D43736" w:rsidRDefault="005C22A2" w:rsidP="00D84442">
      <w:pPr>
        <w:rPr>
          <w:sz w:val="22"/>
          <w:szCs w:val="22"/>
        </w:rPr>
      </w:pPr>
    </w:p>
    <w:p w:rsidR="00121733" w:rsidRPr="00D43736" w:rsidRDefault="00121733" w:rsidP="00121733">
      <w:pPr>
        <w:rPr>
          <w:b/>
          <w:sz w:val="22"/>
          <w:szCs w:val="22"/>
        </w:rPr>
      </w:pPr>
      <w:r w:rsidRPr="00D43736">
        <w:rPr>
          <w:b/>
          <w:sz w:val="22"/>
          <w:szCs w:val="22"/>
        </w:rPr>
        <w:t>Terms</w:t>
      </w:r>
    </w:p>
    <w:p w:rsidR="00121733" w:rsidRPr="00D43736" w:rsidRDefault="00121733" w:rsidP="00121733">
      <w:pPr>
        <w:spacing w:before="120"/>
        <w:rPr>
          <w:sz w:val="22"/>
          <w:szCs w:val="22"/>
        </w:rPr>
      </w:pPr>
      <w:r w:rsidRPr="00D43736">
        <w:rPr>
          <w:sz w:val="22"/>
          <w:szCs w:val="22"/>
        </w:rPr>
        <w:t xml:space="preserve">Members of the </w:t>
      </w:r>
      <w:proofErr w:type="spellStart"/>
      <w:r w:rsidRPr="00D43736">
        <w:rPr>
          <w:sz w:val="22"/>
          <w:szCs w:val="22"/>
        </w:rPr>
        <w:t>CoC</w:t>
      </w:r>
      <w:proofErr w:type="spellEnd"/>
      <w:r w:rsidRPr="00D43736">
        <w:rPr>
          <w:sz w:val="22"/>
          <w:szCs w:val="22"/>
        </w:rPr>
        <w:t xml:space="preserve"> board shall serve staggered </w:t>
      </w:r>
      <w:r w:rsidR="009B378E">
        <w:rPr>
          <w:sz w:val="22"/>
          <w:szCs w:val="22"/>
        </w:rPr>
        <w:t>three-</w:t>
      </w:r>
      <w:r w:rsidR="008909DC">
        <w:rPr>
          <w:sz w:val="22"/>
          <w:szCs w:val="22"/>
        </w:rPr>
        <w:t>year terms with one</w:t>
      </w:r>
      <w:r w:rsidRPr="00D43736">
        <w:rPr>
          <w:sz w:val="22"/>
          <w:szCs w:val="22"/>
        </w:rPr>
        <w:t xml:space="preserve"> </w:t>
      </w:r>
      <w:r w:rsidR="009B378E">
        <w:rPr>
          <w:sz w:val="22"/>
          <w:szCs w:val="22"/>
        </w:rPr>
        <w:t xml:space="preserve">third </w:t>
      </w:r>
      <w:r w:rsidRPr="00D43736">
        <w:rPr>
          <w:sz w:val="22"/>
          <w:szCs w:val="22"/>
        </w:rPr>
        <w:t>of the board replaced or re-elected each year.</w:t>
      </w:r>
    </w:p>
    <w:p w:rsidR="00121733" w:rsidRPr="00D43736" w:rsidRDefault="00121733" w:rsidP="00121733">
      <w:pPr>
        <w:rPr>
          <w:sz w:val="22"/>
          <w:szCs w:val="22"/>
        </w:rPr>
      </w:pPr>
    </w:p>
    <w:p w:rsidR="00121733" w:rsidRPr="00D43736" w:rsidRDefault="00121733" w:rsidP="00121733">
      <w:pPr>
        <w:rPr>
          <w:sz w:val="22"/>
          <w:szCs w:val="22"/>
        </w:rPr>
      </w:pPr>
      <w:proofErr w:type="spellStart"/>
      <w:r w:rsidRPr="00D43736">
        <w:rPr>
          <w:sz w:val="22"/>
          <w:szCs w:val="22"/>
        </w:rPr>
        <w:t>CoC</w:t>
      </w:r>
      <w:proofErr w:type="spellEnd"/>
      <w:r w:rsidRPr="00D43736">
        <w:rPr>
          <w:sz w:val="22"/>
          <w:szCs w:val="22"/>
        </w:rPr>
        <w:t xml:space="preserve"> board members</w:t>
      </w:r>
      <w:r w:rsidR="008909DC">
        <w:rPr>
          <w:sz w:val="22"/>
          <w:szCs w:val="22"/>
        </w:rPr>
        <w:t xml:space="preserve"> may be re-elected for a second </w:t>
      </w:r>
      <w:r w:rsidR="008336DE">
        <w:rPr>
          <w:sz w:val="22"/>
          <w:szCs w:val="22"/>
        </w:rPr>
        <w:t>three-year</w:t>
      </w:r>
      <w:r w:rsidRPr="00D43736">
        <w:rPr>
          <w:sz w:val="22"/>
          <w:szCs w:val="22"/>
        </w:rPr>
        <w:t xml:space="preserve"> term but may not serve again until a one-year absence has occurred.</w:t>
      </w:r>
    </w:p>
    <w:p w:rsidR="00121733" w:rsidRDefault="00121733" w:rsidP="00121733">
      <w:pPr>
        <w:spacing w:before="120"/>
        <w:rPr>
          <w:sz w:val="22"/>
          <w:szCs w:val="22"/>
        </w:rPr>
      </w:pPr>
    </w:p>
    <w:p w:rsidR="00121733" w:rsidRPr="00D43736" w:rsidRDefault="00121733" w:rsidP="00121733">
      <w:pPr>
        <w:rPr>
          <w:b/>
          <w:sz w:val="22"/>
          <w:szCs w:val="22"/>
        </w:rPr>
      </w:pPr>
      <w:r w:rsidRPr="00D43736">
        <w:rPr>
          <w:b/>
          <w:sz w:val="22"/>
          <w:szCs w:val="22"/>
        </w:rPr>
        <w:t>Officers</w:t>
      </w:r>
    </w:p>
    <w:p w:rsidR="00121733" w:rsidRPr="00D43736" w:rsidRDefault="00121733" w:rsidP="00121733">
      <w:pPr>
        <w:spacing w:before="120"/>
        <w:rPr>
          <w:sz w:val="22"/>
          <w:szCs w:val="22"/>
        </w:rPr>
      </w:pPr>
      <w:proofErr w:type="spellStart"/>
      <w:r w:rsidRPr="00D43736">
        <w:rPr>
          <w:sz w:val="22"/>
          <w:szCs w:val="22"/>
        </w:rPr>
        <w:t>CoC</w:t>
      </w:r>
      <w:proofErr w:type="spellEnd"/>
      <w:r w:rsidRPr="00D43736">
        <w:rPr>
          <w:sz w:val="22"/>
          <w:szCs w:val="22"/>
        </w:rPr>
        <w:t xml:space="preserve"> board officers shall be elected at the annual meeting by a quorum vote of the </w:t>
      </w:r>
      <w:proofErr w:type="spellStart"/>
      <w:r w:rsidRPr="00D43736">
        <w:rPr>
          <w:sz w:val="22"/>
          <w:szCs w:val="22"/>
        </w:rPr>
        <w:t>CoC</w:t>
      </w:r>
      <w:proofErr w:type="spellEnd"/>
      <w:r w:rsidRPr="00D43736">
        <w:rPr>
          <w:sz w:val="22"/>
          <w:szCs w:val="22"/>
        </w:rPr>
        <w:t xml:space="preserve"> board members present.</w:t>
      </w:r>
    </w:p>
    <w:p w:rsidR="00121733" w:rsidRPr="00D43736" w:rsidRDefault="00121733" w:rsidP="00121733">
      <w:pPr>
        <w:rPr>
          <w:sz w:val="22"/>
          <w:szCs w:val="22"/>
        </w:rPr>
      </w:pPr>
    </w:p>
    <w:p w:rsidR="00121733" w:rsidRPr="00D43736" w:rsidRDefault="00121733" w:rsidP="00121733">
      <w:pPr>
        <w:rPr>
          <w:sz w:val="22"/>
          <w:szCs w:val="22"/>
        </w:rPr>
      </w:pPr>
      <w:r w:rsidRPr="00D43736">
        <w:rPr>
          <w:sz w:val="22"/>
          <w:szCs w:val="22"/>
        </w:rPr>
        <w:t xml:space="preserve">The </w:t>
      </w:r>
      <w:proofErr w:type="spellStart"/>
      <w:r w:rsidRPr="00D43736">
        <w:rPr>
          <w:sz w:val="22"/>
          <w:szCs w:val="22"/>
        </w:rPr>
        <w:t>CoC</w:t>
      </w:r>
      <w:proofErr w:type="spellEnd"/>
      <w:r w:rsidRPr="00D43736">
        <w:rPr>
          <w:sz w:val="22"/>
          <w:szCs w:val="22"/>
        </w:rPr>
        <w:t xml:space="preserve"> board</w:t>
      </w:r>
      <w:r>
        <w:rPr>
          <w:sz w:val="22"/>
          <w:szCs w:val="22"/>
        </w:rPr>
        <w:t xml:space="preserve"> shall have a </w:t>
      </w:r>
      <w:r w:rsidR="00421FE4">
        <w:rPr>
          <w:sz w:val="22"/>
          <w:szCs w:val="22"/>
        </w:rPr>
        <w:t>President</w:t>
      </w:r>
      <w:r>
        <w:rPr>
          <w:sz w:val="22"/>
          <w:szCs w:val="22"/>
        </w:rPr>
        <w:t>, Vice</w:t>
      </w:r>
      <w:r w:rsidR="00421FE4">
        <w:rPr>
          <w:sz w:val="22"/>
          <w:szCs w:val="22"/>
        </w:rPr>
        <w:t xml:space="preserve"> President</w:t>
      </w:r>
      <w:r>
        <w:rPr>
          <w:sz w:val="22"/>
          <w:szCs w:val="22"/>
        </w:rPr>
        <w:t xml:space="preserve">, </w:t>
      </w:r>
      <w:r w:rsidRPr="00D43736">
        <w:rPr>
          <w:sz w:val="22"/>
          <w:szCs w:val="22"/>
        </w:rPr>
        <w:t>Secretary</w:t>
      </w:r>
      <w:r>
        <w:rPr>
          <w:sz w:val="22"/>
          <w:szCs w:val="22"/>
        </w:rPr>
        <w:t xml:space="preserve"> and </w:t>
      </w:r>
      <w:r w:rsidRPr="00D43736">
        <w:rPr>
          <w:sz w:val="22"/>
          <w:szCs w:val="22"/>
        </w:rPr>
        <w:t>Treasurer.</w:t>
      </w:r>
    </w:p>
    <w:p w:rsidR="00121733" w:rsidRPr="00D43736" w:rsidRDefault="00121733" w:rsidP="00121733">
      <w:pPr>
        <w:rPr>
          <w:sz w:val="22"/>
          <w:szCs w:val="22"/>
        </w:rPr>
      </w:pPr>
    </w:p>
    <w:p w:rsidR="00121733" w:rsidRPr="00D43736" w:rsidRDefault="00121733" w:rsidP="00121733">
      <w:pPr>
        <w:rPr>
          <w:sz w:val="22"/>
          <w:szCs w:val="22"/>
        </w:rPr>
      </w:pPr>
      <w:r w:rsidRPr="00D43736">
        <w:rPr>
          <w:sz w:val="22"/>
          <w:szCs w:val="22"/>
        </w:rPr>
        <w:t xml:space="preserve">The </w:t>
      </w:r>
      <w:r w:rsidR="00C54C4B">
        <w:rPr>
          <w:sz w:val="22"/>
          <w:szCs w:val="22"/>
        </w:rPr>
        <w:t xml:space="preserve">President </w:t>
      </w:r>
      <w:r w:rsidRPr="00D43736">
        <w:rPr>
          <w:sz w:val="22"/>
          <w:szCs w:val="22"/>
        </w:rPr>
        <w:t>and</w:t>
      </w:r>
      <w:r w:rsidR="00421FE4">
        <w:rPr>
          <w:sz w:val="22"/>
          <w:szCs w:val="22"/>
        </w:rPr>
        <w:t xml:space="preserve"> </w:t>
      </w:r>
      <w:r w:rsidR="00C54C4B">
        <w:rPr>
          <w:sz w:val="22"/>
          <w:szCs w:val="22"/>
        </w:rPr>
        <w:t xml:space="preserve">Vice President </w:t>
      </w:r>
      <w:r w:rsidRPr="00D43736">
        <w:rPr>
          <w:sz w:val="22"/>
          <w:szCs w:val="22"/>
        </w:rPr>
        <w:t xml:space="preserve">shall be elected for </w:t>
      </w:r>
      <w:r w:rsidR="009B378E">
        <w:rPr>
          <w:sz w:val="22"/>
          <w:szCs w:val="22"/>
        </w:rPr>
        <w:t>three-</w:t>
      </w:r>
      <w:r w:rsidRPr="00D43736">
        <w:rPr>
          <w:sz w:val="22"/>
          <w:szCs w:val="22"/>
        </w:rPr>
        <w:t>year terms</w:t>
      </w:r>
      <w:r w:rsidR="00203D96">
        <w:rPr>
          <w:sz w:val="22"/>
          <w:szCs w:val="22"/>
        </w:rPr>
        <w:t>.</w:t>
      </w:r>
      <w:r w:rsidRPr="00D43736">
        <w:rPr>
          <w:sz w:val="22"/>
          <w:szCs w:val="22"/>
        </w:rPr>
        <w:t xml:space="preserve">  </w:t>
      </w:r>
    </w:p>
    <w:p w:rsidR="00121733" w:rsidRPr="00D43736" w:rsidRDefault="00121733" w:rsidP="00121733">
      <w:pPr>
        <w:rPr>
          <w:sz w:val="22"/>
          <w:szCs w:val="22"/>
        </w:rPr>
      </w:pPr>
    </w:p>
    <w:p w:rsidR="00121733" w:rsidRPr="00D43736" w:rsidRDefault="00121733" w:rsidP="00121733">
      <w:pPr>
        <w:rPr>
          <w:sz w:val="22"/>
          <w:szCs w:val="22"/>
        </w:rPr>
      </w:pPr>
      <w:r w:rsidRPr="00D43736">
        <w:rPr>
          <w:sz w:val="22"/>
          <w:szCs w:val="22"/>
        </w:rPr>
        <w:t xml:space="preserve">The </w:t>
      </w:r>
      <w:r w:rsidR="00C54C4B">
        <w:rPr>
          <w:sz w:val="22"/>
          <w:szCs w:val="22"/>
        </w:rPr>
        <w:t xml:space="preserve">President </w:t>
      </w:r>
      <w:r w:rsidRPr="00D43736">
        <w:rPr>
          <w:sz w:val="22"/>
          <w:szCs w:val="22"/>
        </w:rPr>
        <w:t>shall s</w:t>
      </w:r>
      <w:r w:rsidR="00B31360">
        <w:rPr>
          <w:sz w:val="22"/>
          <w:szCs w:val="22"/>
        </w:rPr>
        <w:t>i</w:t>
      </w:r>
      <w:r w:rsidRPr="00D43736">
        <w:rPr>
          <w:sz w:val="22"/>
          <w:szCs w:val="22"/>
        </w:rPr>
        <w:t xml:space="preserve">t and preside at </w:t>
      </w:r>
      <w:r w:rsidR="00203D96" w:rsidRPr="00D43736">
        <w:rPr>
          <w:sz w:val="22"/>
          <w:szCs w:val="22"/>
        </w:rPr>
        <w:t xml:space="preserve">all </w:t>
      </w:r>
      <w:proofErr w:type="spellStart"/>
      <w:r w:rsidR="00203D96" w:rsidRPr="00D43736">
        <w:rPr>
          <w:sz w:val="22"/>
          <w:szCs w:val="22"/>
        </w:rPr>
        <w:t>CoC</w:t>
      </w:r>
      <w:proofErr w:type="spellEnd"/>
      <w:r w:rsidRPr="00D43736">
        <w:rPr>
          <w:sz w:val="22"/>
          <w:szCs w:val="22"/>
        </w:rPr>
        <w:t xml:space="preserve"> board meetings and is responsible for ensuring proper procedures and adherence to the principles and guidelines incorporated in these Operational Procedures.</w:t>
      </w:r>
    </w:p>
    <w:p w:rsidR="00121733" w:rsidRPr="00D43736" w:rsidRDefault="00121733" w:rsidP="00121733">
      <w:pPr>
        <w:rPr>
          <w:sz w:val="22"/>
          <w:szCs w:val="22"/>
        </w:rPr>
      </w:pPr>
    </w:p>
    <w:p w:rsidR="00121733" w:rsidRPr="00D43736" w:rsidRDefault="00121733" w:rsidP="00121733">
      <w:pPr>
        <w:rPr>
          <w:sz w:val="22"/>
          <w:szCs w:val="22"/>
        </w:rPr>
      </w:pPr>
      <w:r w:rsidRPr="00D43736">
        <w:rPr>
          <w:sz w:val="22"/>
          <w:szCs w:val="22"/>
        </w:rPr>
        <w:t>The</w:t>
      </w:r>
      <w:r w:rsidR="00421FE4">
        <w:rPr>
          <w:sz w:val="22"/>
          <w:szCs w:val="22"/>
        </w:rPr>
        <w:t xml:space="preserve"> </w:t>
      </w:r>
      <w:r w:rsidR="00C54C4B">
        <w:rPr>
          <w:sz w:val="22"/>
          <w:szCs w:val="22"/>
        </w:rPr>
        <w:t xml:space="preserve">Vice President </w:t>
      </w:r>
      <w:r w:rsidRPr="00D43736">
        <w:rPr>
          <w:sz w:val="22"/>
          <w:szCs w:val="22"/>
        </w:rPr>
        <w:t xml:space="preserve">shall assume the responsibilities in the absence or incapacity of the </w:t>
      </w:r>
      <w:r w:rsidR="00C54C4B">
        <w:rPr>
          <w:sz w:val="22"/>
          <w:szCs w:val="22"/>
        </w:rPr>
        <w:t xml:space="preserve">President </w:t>
      </w:r>
      <w:r w:rsidRPr="00D43736">
        <w:rPr>
          <w:sz w:val="22"/>
          <w:szCs w:val="22"/>
        </w:rPr>
        <w:t xml:space="preserve">and shall serve as the </w:t>
      </w:r>
      <w:r w:rsidR="00C54C4B">
        <w:rPr>
          <w:sz w:val="22"/>
          <w:szCs w:val="22"/>
        </w:rPr>
        <w:t xml:space="preserve">President </w:t>
      </w:r>
      <w:r w:rsidRPr="00D43736">
        <w:rPr>
          <w:sz w:val="22"/>
          <w:szCs w:val="22"/>
        </w:rPr>
        <w:t>of the Planning Committee.</w:t>
      </w:r>
    </w:p>
    <w:p w:rsidR="00121733" w:rsidRPr="00D43736" w:rsidRDefault="00121733" w:rsidP="00121733">
      <w:pPr>
        <w:rPr>
          <w:sz w:val="22"/>
          <w:szCs w:val="22"/>
        </w:rPr>
      </w:pPr>
    </w:p>
    <w:p w:rsidR="00121733" w:rsidRPr="00D43736" w:rsidRDefault="00121733" w:rsidP="00121733">
      <w:pPr>
        <w:rPr>
          <w:sz w:val="22"/>
          <w:szCs w:val="22"/>
        </w:rPr>
      </w:pPr>
      <w:r w:rsidRPr="00D43736">
        <w:rPr>
          <w:sz w:val="22"/>
          <w:szCs w:val="22"/>
        </w:rPr>
        <w:t xml:space="preserve">The Secretary shall be elected </w:t>
      </w:r>
      <w:r w:rsidR="00D555DF" w:rsidRPr="00D43736">
        <w:rPr>
          <w:sz w:val="22"/>
          <w:szCs w:val="22"/>
        </w:rPr>
        <w:t xml:space="preserve">for </w:t>
      </w:r>
      <w:r w:rsidR="004B565E">
        <w:rPr>
          <w:strike/>
          <w:sz w:val="22"/>
          <w:szCs w:val="22"/>
        </w:rPr>
        <w:t>a</w:t>
      </w:r>
      <w:r w:rsidR="009B378E">
        <w:rPr>
          <w:sz w:val="22"/>
          <w:szCs w:val="22"/>
        </w:rPr>
        <w:t xml:space="preserve"> three-</w:t>
      </w:r>
      <w:r w:rsidR="004B565E">
        <w:rPr>
          <w:sz w:val="22"/>
          <w:szCs w:val="22"/>
        </w:rPr>
        <w:t>year term</w:t>
      </w:r>
      <w:r w:rsidRPr="00D43736">
        <w:rPr>
          <w:sz w:val="22"/>
          <w:szCs w:val="22"/>
        </w:rPr>
        <w:t xml:space="preserve"> and shall be responsible for recording or cause to be recorded the official business of the </w:t>
      </w:r>
      <w:proofErr w:type="spellStart"/>
      <w:r w:rsidRPr="00D43736">
        <w:rPr>
          <w:sz w:val="22"/>
          <w:szCs w:val="22"/>
        </w:rPr>
        <w:t>CoC</w:t>
      </w:r>
      <w:proofErr w:type="spellEnd"/>
      <w:r w:rsidRPr="00D43736">
        <w:rPr>
          <w:sz w:val="22"/>
          <w:szCs w:val="22"/>
        </w:rPr>
        <w:t xml:space="preserve"> board and organizational membership and the archiving of records. </w:t>
      </w:r>
    </w:p>
    <w:p w:rsidR="00121733" w:rsidRPr="00D43736" w:rsidRDefault="00121733" w:rsidP="00121733">
      <w:pPr>
        <w:rPr>
          <w:sz w:val="22"/>
          <w:szCs w:val="22"/>
        </w:rPr>
      </w:pPr>
    </w:p>
    <w:p w:rsidR="00121733" w:rsidRPr="00D43736" w:rsidRDefault="00121733" w:rsidP="00121733">
      <w:pPr>
        <w:rPr>
          <w:sz w:val="22"/>
          <w:szCs w:val="22"/>
        </w:rPr>
      </w:pPr>
      <w:r w:rsidRPr="00D43736">
        <w:rPr>
          <w:sz w:val="22"/>
          <w:szCs w:val="22"/>
        </w:rPr>
        <w:t xml:space="preserve">The Treasurer shall be elected for </w:t>
      </w:r>
      <w:r w:rsidR="004B565E">
        <w:rPr>
          <w:sz w:val="22"/>
          <w:szCs w:val="22"/>
        </w:rPr>
        <w:t>a</w:t>
      </w:r>
      <w:r w:rsidR="009B378E">
        <w:rPr>
          <w:sz w:val="22"/>
          <w:szCs w:val="22"/>
        </w:rPr>
        <w:t xml:space="preserve"> three-</w:t>
      </w:r>
      <w:r w:rsidR="004B565E">
        <w:rPr>
          <w:sz w:val="22"/>
          <w:szCs w:val="22"/>
        </w:rPr>
        <w:t>year term</w:t>
      </w:r>
      <w:r w:rsidRPr="00D43736">
        <w:rPr>
          <w:sz w:val="22"/>
          <w:szCs w:val="22"/>
        </w:rPr>
        <w:t xml:space="preserve"> and shall be responsible for provid</w:t>
      </w:r>
      <w:r>
        <w:rPr>
          <w:sz w:val="22"/>
          <w:szCs w:val="22"/>
        </w:rPr>
        <w:t>ing</w:t>
      </w:r>
      <w:r w:rsidRPr="00D43736">
        <w:rPr>
          <w:sz w:val="22"/>
          <w:szCs w:val="22"/>
        </w:rPr>
        <w:t xml:space="preserve"> oversight and reporting of all financial and other assets, and the archiving of </w:t>
      </w:r>
      <w:r>
        <w:rPr>
          <w:sz w:val="22"/>
          <w:szCs w:val="22"/>
        </w:rPr>
        <w:t xml:space="preserve">financial </w:t>
      </w:r>
      <w:r w:rsidRPr="00D43736">
        <w:rPr>
          <w:sz w:val="22"/>
          <w:szCs w:val="22"/>
        </w:rPr>
        <w:t>records.</w:t>
      </w:r>
    </w:p>
    <w:p w:rsidR="00121733" w:rsidRPr="00D43736" w:rsidRDefault="00121733" w:rsidP="00121733">
      <w:pPr>
        <w:rPr>
          <w:sz w:val="22"/>
          <w:szCs w:val="22"/>
        </w:rPr>
      </w:pPr>
    </w:p>
    <w:p w:rsidR="00121733" w:rsidRPr="00D43736" w:rsidRDefault="00121733" w:rsidP="00121733">
      <w:pPr>
        <w:rPr>
          <w:sz w:val="22"/>
          <w:szCs w:val="22"/>
        </w:rPr>
      </w:pPr>
      <w:r w:rsidRPr="00D43736">
        <w:rPr>
          <w:sz w:val="22"/>
          <w:szCs w:val="22"/>
        </w:rPr>
        <w:t xml:space="preserve">Officers shall not be eligible for election for a second term as described above but shall be eligible for re-election following partial-term service as indicated below. </w:t>
      </w:r>
    </w:p>
    <w:p w:rsidR="00121733" w:rsidRPr="00D43736" w:rsidRDefault="00121733" w:rsidP="00121733">
      <w:pPr>
        <w:rPr>
          <w:sz w:val="22"/>
          <w:szCs w:val="22"/>
        </w:rPr>
      </w:pPr>
    </w:p>
    <w:p w:rsidR="00121733" w:rsidRDefault="00121733" w:rsidP="00121733">
      <w:pPr>
        <w:rPr>
          <w:sz w:val="22"/>
          <w:szCs w:val="22"/>
        </w:rPr>
      </w:pPr>
      <w:r w:rsidRPr="00D43736">
        <w:rPr>
          <w:sz w:val="22"/>
          <w:szCs w:val="22"/>
        </w:rPr>
        <w:t xml:space="preserve">In the event that an officer may not be able to complete a term, the </w:t>
      </w:r>
      <w:proofErr w:type="spellStart"/>
      <w:r w:rsidRPr="00D43736">
        <w:rPr>
          <w:sz w:val="22"/>
          <w:szCs w:val="22"/>
        </w:rPr>
        <w:t>CoC</w:t>
      </w:r>
      <w:proofErr w:type="spellEnd"/>
      <w:r w:rsidRPr="00D43736">
        <w:rPr>
          <w:sz w:val="22"/>
          <w:szCs w:val="22"/>
        </w:rPr>
        <w:t xml:space="preserve"> board may elect a replacement for a partial term with the member so elected eligible to serve one subsequent full term.</w:t>
      </w:r>
    </w:p>
    <w:p w:rsidR="0028034B" w:rsidRPr="00D43736" w:rsidRDefault="0028034B" w:rsidP="00121733">
      <w:pPr>
        <w:rPr>
          <w:sz w:val="22"/>
          <w:szCs w:val="22"/>
        </w:rPr>
      </w:pPr>
    </w:p>
    <w:p w:rsidR="00E5075E" w:rsidRDefault="00E5075E" w:rsidP="00D17369">
      <w:pPr>
        <w:rPr>
          <w:b/>
          <w:sz w:val="22"/>
          <w:szCs w:val="22"/>
        </w:rPr>
      </w:pPr>
    </w:p>
    <w:p w:rsidR="00E5075E" w:rsidRDefault="00E5075E" w:rsidP="00D17369">
      <w:pPr>
        <w:rPr>
          <w:b/>
          <w:sz w:val="22"/>
          <w:szCs w:val="22"/>
        </w:rPr>
      </w:pPr>
    </w:p>
    <w:p w:rsidR="00E5075E" w:rsidRDefault="00E5075E" w:rsidP="00D17369">
      <w:pPr>
        <w:rPr>
          <w:b/>
          <w:sz w:val="22"/>
          <w:szCs w:val="22"/>
        </w:rPr>
      </w:pPr>
    </w:p>
    <w:p w:rsidR="00D17369" w:rsidRPr="00D43736" w:rsidRDefault="00D17369" w:rsidP="00D17369">
      <w:pPr>
        <w:rPr>
          <w:b/>
          <w:sz w:val="22"/>
          <w:szCs w:val="22"/>
        </w:rPr>
      </w:pPr>
      <w:r w:rsidRPr="00D43736">
        <w:rPr>
          <w:b/>
          <w:sz w:val="22"/>
          <w:szCs w:val="22"/>
        </w:rPr>
        <w:t xml:space="preserve">Code of Conduct </w:t>
      </w:r>
    </w:p>
    <w:p w:rsidR="00A812F1" w:rsidRDefault="00A812F1" w:rsidP="00A812F1">
      <w:pPr>
        <w:autoSpaceDE w:val="0"/>
        <w:autoSpaceDN w:val="0"/>
        <w:adjustRightInd w:val="0"/>
        <w:rPr>
          <w:rFonts w:eastAsiaTheme="minorHAnsi"/>
          <w:color w:val="000000"/>
          <w:sz w:val="22"/>
          <w:szCs w:val="22"/>
        </w:rPr>
      </w:pPr>
    </w:p>
    <w:p w:rsidR="00A812F1" w:rsidRPr="00A812F1" w:rsidRDefault="008D17CD" w:rsidP="00A812F1">
      <w:pPr>
        <w:autoSpaceDE w:val="0"/>
        <w:autoSpaceDN w:val="0"/>
        <w:adjustRightInd w:val="0"/>
        <w:rPr>
          <w:rFonts w:eastAsiaTheme="minorHAnsi"/>
          <w:color w:val="000000"/>
          <w:sz w:val="22"/>
          <w:szCs w:val="22"/>
        </w:rPr>
      </w:pPr>
      <w:r w:rsidRPr="008D17CD">
        <w:rPr>
          <w:rFonts w:eastAsiaTheme="minorHAnsi"/>
          <w:color w:val="000000"/>
          <w:sz w:val="22"/>
          <w:szCs w:val="22"/>
        </w:rPr>
        <w:t>No member of the Board of Directors (including Officers) shall vote upon or participate in the discussion of any matter which shall have a direct financial bearing on the organization that the member represents. This includes all decisions with respect to funding, awarding contracts, and implementing corrective actions</w:t>
      </w:r>
      <w:r w:rsidRPr="008D17CD">
        <w:rPr>
          <w:rFonts w:eastAsiaTheme="minorHAnsi"/>
          <w:b/>
          <w:bCs/>
          <w:color w:val="000000"/>
          <w:sz w:val="22"/>
          <w:szCs w:val="22"/>
        </w:rPr>
        <w:t xml:space="preserve">. </w:t>
      </w:r>
    </w:p>
    <w:p w:rsidR="00A812F1" w:rsidRDefault="00A812F1" w:rsidP="00A812F1">
      <w:pPr>
        <w:autoSpaceDE w:val="0"/>
        <w:autoSpaceDN w:val="0"/>
        <w:adjustRightInd w:val="0"/>
        <w:rPr>
          <w:rFonts w:eastAsiaTheme="minorHAnsi"/>
          <w:color w:val="000000"/>
          <w:sz w:val="22"/>
          <w:szCs w:val="22"/>
        </w:rPr>
      </w:pPr>
    </w:p>
    <w:p w:rsidR="00A812F1" w:rsidRDefault="008D17CD" w:rsidP="00A812F1">
      <w:pPr>
        <w:autoSpaceDE w:val="0"/>
        <w:autoSpaceDN w:val="0"/>
        <w:adjustRightInd w:val="0"/>
        <w:rPr>
          <w:rFonts w:eastAsiaTheme="minorHAnsi"/>
          <w:color w:val="000000"/>
          <w:sz w:val="22"/>
          <w:szCs w:val="22"/>
        </w:rPr>
      </w:pPr>
      <w:r w:rsidRPr="008D17CD">
        <w:rPr>
          <w:rFonts w:eastAsiaTheme="minorHAnsi"/>
          <w:color w:val="000000"/>
          <w:sz w:val="22"/>
          <w:szCs w:val="22"/>
        </w:rPr>
        <w:t>Directors of t</w:t>
      </w:r>
      <w:r w:rsidR="00A812F1" w:rsidRPr="00A812F1">
        <w:rPr>
          <w:rFonts w:eastAsiaTheme="minorHAnsi"/>
          <w:color w:val="000000"/>
          <w:sz w:val="22"/>
          <w:szCs w:val="22"/>
        </w:rPr>
        <w:t xml:space="preserve">he </w:t>
      </w:r>
      <w:r w:rsidR="00A812F1">
        <w:rPr>
          <w:rFonts w:eastAsiaTheme="minorHAnsi"/>
          <w:color w:val="000000"/>
          <w:sz w:val="22"/>
          <w:szCs w:val="22"/>
        </w:rPr>
        <w:t>b</w:t>
      </w:r>
      <w:r w:rsidRPr="008D17CD">
        <w:rPr>
          <w:rFonts w:eastAsiaTheme="minorHAnsi"/>
          <w:color w:val="000000"/>
          <w:sz w:val="22"/>
          <w:szCs w:val="22"/>
        </w:rPr>
        <w:t>oard and all emp</w:t>
      </w:r>
      <w:r w:rsidR="00A812F1" w:rsidRPr="00A812F1">
        <w:rPr>
          <w:rFonts w:eastAsiaTheme="minorHAnsi"/>
          <w:color w:val="000000"/>
          <w:sz w:val="22"/>
          <w:szCs w:val="22"/>
        </w:rPr>
        <w:t xml:space="preserve">loyees and other agents of the </w:t>
      </w:r>
      <w:r w:rsidR="00A812F1">
        <w:rPr>
          <w:rFonts w:eastAsiaTheme="minorHAnsi"/>
          <w:color w:val="000000"/>
          <w:sz w:val="22"/>
          <w:szCs w:val="22"/>
        </w:rPr>
        <w:t>b</w:t>
      </w:r>
      <w:r w:rsidRPr="008D17CD">
        <w:rPr>
          <w:rFonts w:eastAsiaTheme="minorHAnsi"/>
          <w:color w:val="000000"/>
          <w:sz w:val="22"/>
          <w:szCs w:val="22"/>
        </w:rPr>
        <w:t xml:space="preserve">oard must abide by the following rules in order to avoid conflicts of interest and promote public confidence in the integrity of the </w:t>
      </w:r>
      <w:proofErr w:type="spellStart"/>
      <w:r w:rsidR="00A812F1">
        <w:rPr>
          <w:rFonts w:eastAsiaTheme="minorHAnsi"/>
          <w:color w:val="000000"/>
          <w:sz w:val="22"/>
          <w:szCs w:val="22"/>
        </w:rPr>
        <w:t>CoC</w:t>
      </w:r>
      <w:proofErr w:type="spellEnd"/>
      <w:r w:rsidRPr="008D17CD">
        <w:rPr>
          <w:rFonts w:eastAsiaTheme="minorHAnsi"/>
          <w:color w:val="000000"/>
          <w:sz w:val="22"/>
          <w:szCs w:val="22"/>
        </w:rPr>
        <w:t xml:space="preserve"> and its processes. Failure to honor these rules will be grounds for</w:t>
      </w:r>
      <w:r w:rsidR="00A812F1" w:rsidRPr="00A812F1">
        <w:rPr>
          <w:rFonts w:eastAsiaTheme="minorHAnsi"/>
          <w:color w:val="000000"/>
          <w:sz w:val="22"/>
          <w:szCs w:val="22"/>
        </w:rPr>
        <w:t xml:space="preserve"> removal from the </w:t>
      </w:r>
      <w:r w:rsidR="00A812F1">
        <w:rPr>
          <w:rFonts w:eastAsiaTheme="minorHAnsi"/>
          <w:color w:val="000000"/>
          <w:sz w:val="22"/>
          <w:szCs w:val="22"/>
        </w:rPr>
        <w:t>b</w:t>
      </w:r>
      <w:r w:rsidR="00A812F1" w:rsidRPr="00A812F1">
        <w:rPr>
          <w:rFonts w:eastAsiaTheme="minorHAnsi"/>
          <w:color w:val="000000"/>
          <w:sz w:val="22"/>
          <w:szCs w:val="22"/>
        </w:rPr>
        <w:t xml:space="preserve">oard or dismissal from the </w:t>
      </w:r>
      <w:r w:rsidR="00A812F1">
        <w:rPr>
          <w:rFonts w:eastAsiaTheme="minorHAnsi"/>
          <w:color w:val="000000"/>
          <w:sz w:val="22"/>
          <w:szCs w:val="22"/>
        </w:rPr>
        <w:t>b</w:t>
      </w:r>
      <w:r w:rsidRPr="008D17CD">
        <w:rPr>
          <w:rFonts w:eastAsiaTheme="minorHAnsi"/>
          <w:color w:val="000000"/>
          <w:sz w:val="22"/>
          <w:szCs w:val="22"/>
        </w:rPr>
        <w:t xml:space="preserve">oard’s service. </w:t>
      </w:r>
    </w:p>
    <w:p w:rsidR="00A812F1" w:rsidRPr="00A812F1" w:rsidRDefault="00A812F1" w:rsidP="00A812F1">
      <w:pPr>
        <w:autoSpaceDE w:val="0"/>
        <w:autoSpaceDN w:val="0"/>
        <w:adjustRightInd w:val="0"/>
        <w:rPr>
          <w:rFonts w:eastAsiaTheme="minorHAnsi"/>
          <w:color w:val="000000"/>
          <w:sz w:val="22"/>
          <w:szCs w:val="22"/>
        </w:rPr>
      </w:pPr>
    </w:p>
    <w:p w:rsidR="00C522F7" w:rsidRDefault="00A812F1">
      <w:pPr>
        <w:pStyle w:val="ListParagraph"/>
        <w:numPr>
          <w:ilvl w:val="0"/>
          <w:numId w:val="17"/>
        </w:numPr>
        <w:autoSpaceDE w:val="0"/>
        <w:autoSpaceDN w:val="0"/>
        <w:adjustRightInd w:val="0"/>
        <w:rPr>
          <w:rFonts w:eastAsiaTheme="minorHAnsi"/>
          <w:color w:val="000000"/>
          <w:sz w:val="22"/>
          <w:szCs w:val="22"/>
        </w:rPr>
      </w:pPr>
      <w:r w:rsidRPr="00A812F1">
        <w:rPr>
          <w:rFonts w:eastAsiaTheme="minorHAnsi"/>
          <w:color w:val="000000"/>
          <w:sz w:val="22"/>
          <w:szCs w:val="22"/>
        </w:rPr>
        <w:t xml:space="preserve">No </w:t>
      </w:r>
      <w:r>
        <w:rPr>
          <w:rFonts w:eastAsiaTheme="minorHAnsi"/>
          <w:color w:val="000000"/>
          <w:sz w:val="22"/>
          <w:szCs w:val="22"/>
        </w:rPr>
        <w:t>b</w:t>
      </w:r>
      <w:r w:rsidR="008D17CD" w:rsidRPr="008D17CD">
        <w:rPr>
          <w:rFonts w:eastAsiaTheme="minorHAnsi"/>
          <w:color w:val="000000"/>
          <w:sz w:val="22"/>
          <w:szCs w:val="22"/>
        </w:rPr>
        <w:t xml:space="preserve">oard </w:t>
      </w:r>
      <w:r>
        <w:rPr>
          <w:rFonts w:eastAsiaTheme="minorHAnsi"/>
          <w:color w:val="000000"/>
          <w:sz w:val="22"/>
          <w:szCs w:val="22"/>
        </w:rPr>
        <w:t>member</w:t>
      </w:r>
      <w:r w:rsidR="008D17CD" w:rsidRPr="008D17CD">
        <w:rPr>
          <w:rFonts w:eastAsiaTheme="minorHAnsi"/>
          <w:color w:val="000000"/>
          <w:sz w:val="22"/>
          <w:szCs w:val="22"/>
        </w:rPr>
        <w:t xml:space="preserve"> or agent may participate in or influence discussions or resulting decisions concerning the award of a grant or other financial benefit to: </w:t>
      </w:r>
    </w:p>
    <w:p w:rsidR="008E206E" w:rsidRDefault="008D17CD">
      <w:pPr>
        <w:pStyle w:val="ListParagraph"/>
        <w:numPr>
          <w:ilvl w:val="0"/>
          <w:numId w:val="18"/>
        </w:numPr>
        <w:autoSpaceDE w:val="0"/>
        <w:autoSpaceDN w:val="0"/>
        <w:adjustRightInd w:val="0"/>
        <w:ind w:left="1260"/>
        <w:rPr>
          <w:rFonts w:eastAsiaTheme="minorHAnsi"/>
          <w:color w:val="000000"/>
          <w:sz w:val="22"/>
          <w:szCs w:val="22"/>
        </w:rPr>
      </w:pPr>
      <w:r w:rsidRPr="008D17CD">
        <w:rPr>
          <w:rFonts w:eastAsiaTheme="minorHAnsi"/>
          <w:color w:val="000000"/>
          <w:sz w:val="22"/>
          <w:szCs w:val="22"/>
        </w:rPr>
        <w:t xml:space="preserve">Any organization that he or a member of his immediate family represents; or </w:t>
      </w:r>
    </w:p>
    <w:p w:rsidR="008E206E" w:rsidRDefault="008D17CD">
      <w:pPr>
        <w:pStyle w:val="ListParagraph"/>
        <w:numPr>
          <w:ilvl w:val="0"/>
          <w:numId w:val="18"/>
        </w:numPr>
        <w:autoSpaceDE w:val="0"/>
        <w:autoSpaceDN w:val="0"/>
        <w:adjustRightInd w:val="0"/>
        <w:ind w:left="1260"/>
        <w:rPr>
          <w:rFonts w:eastAsiaTheme="minorHAnsi"/>
          <w:color w:val="000000"/>
          <w:sz w:val="22"/>
          <w:szCs w:val="22"/>
        </w:rPr>
      </w:pPr>
      <w:r w:rsidRPr="008D17CD">
        <w:rPr>
          <w:rFonts w:eastAsiaTheme="minorHAnsi"/>
          <w:color w:val="000000"/>
          <w:sz w:val="22"/>
          <w:szCs w:val="22"/>
        </w:rPr>
        <w:t xml:space="preserve">Any organization from which he or a member of his immediate family derives income or anything of value. </w:t>
      </w:r>
    </w:p>
    <w:p w:rsidR="00C522F7" w:rsidRDefault="008D17CD">
      <w:pPr>
        <w:pStyle w:val="ListParagraph"/>
        <w:numPr>
          <w:ilvl w:val="0"/>
          <w:numId w:val="17"/>
        </w:numPr>
        <w:autoSpaceDE w:val="0"/>
        <w:autoSpaceDN w:val="0"/>
        <w:adjustRightInd w:val="0"/>
        <w:rPr>
          <w:rFonts w:eastAsiaTheme="minorHAnsi"/>
          <w:color w:val="000000"/>
          <w:sz w:val="22"/>
          <w:szCs w:val="22"/>
        </w:rPr>
      </w:pPr>
      <w:r w:rsidRPr="008D17CD">
        <w:rPr>
          <w:rFonts w:eastAsiaTheme="minorHAnsi"/>
          <w:color w:val="000000"/>
          <w:sz w:val="22"/>
          <w:szCs w:val="22"/>
        </w:rPr>
        <w:t xml:space="preserve">Whenever a </w:t>
      </w:r>
      <w:r w:rsidR="00A812F1">
        <w:rPr>
          <w:rFonts w:eastAsiaTheme="minorHAnsi"/>
          <w:color w:val="000000"/>
          <w:sz w:val="22"/>
          <w:szCs w:val="22"/>
        </w:rPr>
        <w:t>b</w:t>
      </w:r>
      <w:r w:rsidRPr="008D17CD">
        <w:rPr>
          <w:rFonts w:eastAsiaTheme="minorHAnsi"/>
          <w:color w:val="000000"/>
          <w:sz w:val="22"/>
          <w:szCs w:val="22"/>
        </w:rPr>
        <w:t xml:space="preserve">oard </w:t>
      </w:r>
      <w:r w:rsidR="00A812F1">
        <w:rPr>
          <w:rFonts w:eastAsiaTheme="minorHAnsi"/>
          <w:color w:val="000000"/>
          <w:sz w:val="22"/>
          <w:szCs w:val="22"/>
        </w:rPr>
        <w:t>member</w:t>
      </w:r>
      <w:r w:rsidRPr="008D17CD">
        <w:rPr>
          <w:rFonts w:eastAsiaTheme="minorHAnsi"/>
          <w:color w:val="000000"/>
          <w:sz w:val="22"/>
          <w:szCs w:val="22"/>
        </w:rPr>
        <w:t xml:space="preserve"> or agent or any immediate family member of a </w:t>
      </w:r>
      <w:r w:rsidR="00A812F1">
        <w:rPr>
          <w:rFonts w:eastAsiaTheme="minorHAnsi"/>
          <w:color w:val="000000"/>
          <w:sz w:val="22"/>
          <w:szCs w:val="22"/>
        </w:rPr>
        <w:t>board member</w:t>
      </w:r>
      <w:r w:rsidRPr="008D17CD">
        <w:rPr>
          <w:rFonts w:eastAsiaTheme="minorHAnsi"/>
          <w:color w:val="000000"/>
          <w:sz w:val="22"/>
          <w:szCs w:val="22"/>
        </w:rPr>
        <w:t xml:space="preserve"> or agent has a financial interest or any other personal interest in a matter coming before the </w:t>
      </w:r>
      <w:r w:rsidR="00A812F1">
        <w:rPr>
          <w:rFonts w:eastAsiaTheme="minorHAnsi"/>
          <w:color w:val="000000"/>
          <w:sz w:val="22"/>
          <w:szCs w:val="22"/>
        </w:rPr>
        <w:t>b</w:t>
      </w:r>
      <w:r w:rsidRPr="008D17CD">
        <w:rPr>
          <w:rFonts w:eastAsiaTheme="minorHAnsi"/>
          <w:color w:val="000000"/>
          <w:sz w:val="22"/>
          <w:szCs w:val="22"/>
        </w:rPr>
        <w:t xml:space="preserve">oard, the </w:t>
      </w:r>
      <w:r w:rsidR="00A812F1">
        <w:rPr>
          <w:rFonts w:eastAsiaTheme="minorHAnsi"/>
          <w:color w:val="000000"/>
          <w:sz w:val="22"/>
          <w:szCs w:val="22"/>
        </w:rPr>
        <w:t>board member</w:t>
      </w:r>
      <w:r w:rsidRPr="008D17CD">
        <w:rPr>
          <w:rFonts w:eastAsiaTheme="minorHAnsi"/>
          <w:color w:val="000000"/>
          <w:sz w:val="22"/>
          <w:szCs w:val="22"/>
        </w:rPr>
        <w:t xml:space="preserve"> or agent must: </w:t>
      </w:r>
    </w:p>
    <w:p w:rsidR="008E206E" w:rsidRDefault="008D17CD">
      <w:pPr>
        <w:pStyle w:val="ListParagraph"/>
        <w:numPr>
          <w:ilvl w:val="0"/>
          <w:numId w:val="19"/>
        </w:numPr>
        <w:tabs>
          <w:tab w:val="left" w:pos="1260"/>
        </w:tabs>
        <w:autoSpaceDE w:val="0"/>
        <w:autoSpaceDN w:val="0"/>
        <w:adjustRightInd w:val="0"/>
        <w:ind w:left="1260"/>
        <w:rPr>
          <w:rFonts w:eastAsiaTheme="minorHAnsi"/>
          <w:color w:val="000000"/>
          <w:sz w:val="22"/>
          <w:szCs w:val="22"/>
        </w:rPr>
      </w:pPr>
      <w:r w:rsidRPr="008D17CD">
        <w:rPr>
          <w:rFonts w:eastAsiaTheme="minorHAnsi"/>
          <w:color w:val="000000"/>
          <w:sz w:val="22"/>
          <w:szCs w:val="22"/>
        </w:rPr>
        <w:t xml:space="preserve">Fully disclose the nature of the interest; and </w:t>
      </w:r>
    </w:p>
    <w:p w:rsidR="008E206E" w:rsidRDefault="008D17CD">
      <w:pPr>
        <w:pStyle w:val="ListParagraph"/>
        <w:numPr>
          <w:ilvl w:val="0"/>
          <w:numId w:val="19"/>
        </w:numPr>
        <w:tabs>
          <w:tab w:val="left" w:pos="1260"/>
        </w:tabs>
        <w:autoSpaceDE w:val="0"/>
        <w:autoSpaceDN w:val="0"/>
        <w:adjustRightInd w:val="0"/>
        <w:ind w:left="1260"/>
        <w:rPr>
          <w:rFonts w:eastAsiaTheme="minorHAnsi"/>
          <w:color w:val="000000"/>
          <w:sz w:val="22"/>
          <w:szCs w:val="22"/>
        </w:rPr>
      </w:pPr>
      <w:r w:rsidRPr="008D17CD">
        <w:rPr>
          <w:rFonts w:eastAsiaTheme="minorHAnsi"/>
          <w:color w:val="000000"/>
          <w:sz w:val="22"/>
          <w:szCs w:val="22"/>
        </w:rPr>
        <w:t xml:space="preserve">Withdraw from discussing, lobbying, and voting on the matter. </w:t>
      </w:r>
    </w:p>
    <w:p w:rsidR="00C522F7" w:rsidRDefault="008D17CD">
      <w:pPr>
        <w:pStyle w:val="ListParagraph"/>
        <w:numPr>
          <w:ilvl w:val="0"/>
          <w:numId w:val="17"/>
        </w:numPr>
        <w:autoSpaceDE w:val="0"/>
        <w:autoSpaceDN w:val="0"/>
        <w:adjustRightInd w:val="0"/>
        <w:spacing w:after="68"/>
        <w:rPr>
          <w:rFonts w:eastAsiaTheme="minorHAnsi"/>
          <w:color w:val="000000"/>
          <w:sz w:val="22"/>
          <w:szCs w:val="22"/>
        </w:rPr>
      </w:pPr>
      <w:r w:rsidRPr="008D17CD">
        <w:rPr>
          <w:rFonts w:eastAsiaTheme="minorHAnsi"/>
          <w:color w:val="000000"/>
          <w:sz w:val="22"/>
          <w:szCs w:val="22"/>
        </w:rPr>
        <w:t xml:space="preserve">At the beginning of every meeting of the </w:t>
      </w:r>
      <w:r w:rsidR="00A812F1">
        <w:rPr>
          <w:rFonts w:eastAsiaTheme="minorHAnsi"/>
          <w:color w:val="000000"/>
          <w:sz w:val="22"/>
          <w:szCs w:val="22"/>
        </w:rPr>
        <w:t>b</w:t>
      </w:r>
      <w:r w:rsidRPr="008D17CD">
        <w:rPr>
          <w:rFonts w:eastAsiaTheme="minorHAnsi"/>
          <w:color w:val="000000"/>
          <w:sz w:val="22"/>
          <w:szCs w:val="22"/>
        </w:rPr>
        <w:t xml:space="preserve">oard and every </w:t>
      </w:r>
      <w:r w:rsidR="00A812F1">
        <w:rPr>
          <w:rFonts w:eastAsiaTheme="minorHAnsi"/>
          <w:color w:val="000000"/>
          <w:sz w:val="22"/>
          <w:szCs w:val="22"/>
        </w:rPr>
        <w:t>b</w:t>
      </w:r>
      <w:r w:rsidRPr="008D17CD">
        <w:rPr>
          <w:rFonts w:eastAsiaTheme="minorHAnsi"/>
          <w:color w:val="000000"/>
          <w:sz w:val="22"/>
          <w:szCs w:val="22"/>
        </w:rPr>
        <w:t xml:space="preserve">oard committee, the meeting facilitator must ask if there are any conflicts of interests or potential conflicts of interest that need to be disclosed before the business included in the meeting’s agenda is discussed. </w:t>
      </w:r>
    </w:p>
    <w:p w:rsidR="00C522F7" w:rsidRDefault="008D17CD">
      <w:pPr>
        <w:pStyle w:val="ListParagraph"/>
        <w:numPr>
          <w:ilvl w:val="0"/>
          <w:numId w:val="17"/>
        </w:numPr>
        <w:autoSpaceDE w:val="0"/>
        <w:autoSpaceDN w:val="0"/>
        <w:adjustRightInd w:val="0"/>
        <w:spacing w:after="68"/>
        <w:rPr>
          <w:rFonts w:eastAsiaTheme="minorHAnsi"/>
          <w:color w:val="000000"/>
          <w:sz w:val="22"/>
          <w:szCs w:val="22"/>
        </w:rPr>
      </w:pPr>
      <w:r w:rsidRPr="008D17CD">
        <w:rPr>
          <w:rFonts w:eastAsiaTheme="minorHAnsi"/>
          <w:color w:val="000000"/>
          <w:sz w:val="22"/>
          <w:szCs w:val="22"/>
        </w:rPr>
        <w:t xml:space="preserve">Any matter in which a </w:t>
      </w:r>
      <w:r w:rsidR="00A812F1">
        <w:rPr>
          <w:rFonts w:eastAsiaTheme="minorHAnsi"/>
          <w:color w:val="000000"/>
          <w:sz w:val="22"/>
          <w:szCs w:val="22"/>
        </w:rPr>
        <w:t>board member</w:t>
      </w:r>
      <w:r w:rsidRPr="008D17CD">
        <w:rPr>
          <w:rFonts w:eastAsiaTheme="minorHAnsi"/>
          <w:color w:val="000000"/>
          <w:sz w:val="22"/>
          <w:szCs w:val="22"/>
        </w:rPr>
        <w:t xml:space="preserve"> has an actual or potential conflict of interest will be decided only by a vote of the disinterested directors. In addition, the minutes of any meeting at which </w:t>
      </w:r>
      <w:r w:rsidRPr="008D17CD">
        <w:rPr>
          <w:rFonts w:eastAsiaTheme="minorHAnsi"/>
          <w:color w:val="000000"/>
          <w:sz w:val="22"/>
          <w:szCs w:val="22"/>
        </w:rPr>
        <w:lastRenderedPageBreak/>
        <w:t xml:space="preserve">such a vote is conducted must reflect the disclosure of the interested </w:t>
      </w:r>
      <w:r w:rsidR="00A812F1">
        <w:rPr>
          <w:rFonts w:eastAsiaTheme="minorHAnsi"/>
          <w:color w:val="000000"/>
          <w:sz w:val="22"/>
          <w:szCs w:val="22"/>
        </w:rPr>
        <w:t>board member’s</w:t>
      </w:r>
      <w:r w:rsidRPr="008D17CD">
        <w:rPr>
          <w:rFonts w:eastAsiaTheme="minorHAnsi"/>
          <w:color w:val="000000"/>
          <w:sz w:val="22"/>
          <w:szCs w:val="22"/>
        </w:rPr>
        <w:t xml:space="preserve"> actual or potential conflict of interest and his abstention. </w:t>
      </w:r>
    </w:p>
    <w:p w:rsidR="00C522F7" w:rsidRDefault="00A812F1">
      <w:pPr>
        <w:pStyle w:val="ListParagraph"/>
        <w:numPr>
          <w:ilvl w:val="0"/>
          <w:numId w:val="17"/>
        </w:numPr>
        <w:autoSpaceDE w:val="0"/>
        <w:autoSpaceDN w:val="0"/>
        <w:adjustRightInd w:val="0"/>
        <w:spacing w:after="68"/>
        <w:rPr>
          <w:rFonts w:eastAsiaTheme="minorHAnsi"/>
          <w:color w:val="000000"/>
          <w:sz w:val="22"/>
          <w:szCs w:val="22"/>
        </w:rPr>
      </w:pPr>
      <w:proofErr w:type="spellStart"/>
      <w:r w:rsidRPr="00A812F1">
        <w:rPr>
          <w:rFonts w:eastAsiaTheme="minorHAnsi"/>
          <w:color w:val="000000"/>
          <w:sz w:val="22"/>
          <w:szCs w:val="22"/>
        </w:rPr>
        <w:t>CoC</w:t>
      </w:r>
      <w:proofErr w:type="spellEnd"/>
      <w:r w:rsidRPr="00A812F1">
        <w:rPr>
          <w:rFonts w:eastAsiaTheme="minorHAnsi"/>
          <w:color w:val="000000"/>
          <w:sz w:val="22"/>
          <w:szCs w:val="22"/>
        </w:rPr>
        <w:t xml:space="preserve"> board members</w:t>
      </w:r>
      <w:r w:rsidR="008D17CD" w:rsidRPr="008D17CD">
        <w:rPr>
          <w:rFonts w:eastAsiaTheme="minorHAnsi"/>
          <w:color w:val="000000"/>
          <w:sz w:val="22"/>
          <w:szCs w:val="22"/>
        </w:rPr>
        <w:t xml:space="preserve"> and agents must sign a conflict of interest form annually, attesting to the fact that they have reviewed the conflict of interest policy and disclosed any conflicts of interest that they face or are likely to face in fulfilling their duties as </w:t>
      </w:r>
      <w:r>
        <w:rPr>
          <w:rFonts w:eastAsiaTheme="minorHAnsi"/>
          <w:color w:val="000000"/>
          <w:sz w:val="22"/>
          <w:szCs w:val="22"/>
        </w:rPr>
        <w:t>board members</w:t>
      </w:r>
      <w:r w:rsidR="008D17CD" w:rsidRPr="008D17CD">
        <w:rPr>
          <w:rFonts w:eastAsiaTheme="minorHAnsi"/>
          <w:color w:val="000000"/>
          <w:sz w:val="22"/>
          <w:szCs w:val="22"/>
        </w:rPr>
        <w:t xml:space="preserve">. </w:t>
      </w:r>
    </w:p>
    <w:p w:rsidR="00A812F1" w:rsidRDefault="00A812F1" w:rsidP="006E33FB">
      <w:pPr>
        <w:numPr>
          <w:ilvl w:val="12"/>
          <w:numId w:val="0"/>
        </w:numPr>
        <w:jc w:val="both"/>
        <w:rPr>
          <w:b/>
          <w:bCs/>
          <w:caps/>
          <w:sz w:val="22"/>
          <w:szCs w:val="22"/>
        </w:rPr>
      </w:pPr>
    </w:p>
    <w:p w:rsidR="006E33FB" w:rsidRPr="00A812F1" w:rsidRDefault="006E33FB" w:rsidP="006E33FB">
      <w:pPr>
        <w:numPr>
          <w:ilvl w:val="12"/>
          <w:numId w:val="0"/>
        </w:numPr>
        <w:jc w:val="both"/>
        <w:rPr>
          <w:b/>
          <w:bCs/>
          <w:sz w:val="22"/>
          <w:szCs w:val="22"/>
        </w:rPr>
      </w:pPr>
      <w:r w:rsidRPr="00D43736">
        <w:rPr>
          <w:b/>
          <w:bCs/>
          <w:caps/>
          <w:sz w:val="22"/>
          <w:szCs w:val="22"/>
        </w:rPr>
        <w:t>F</w:t>
      </w:r>
      <w:r w:rsidR="00A812F1">
        <w:rPr>
          <w:b/>
          <w:bCs/>
          <w:sz w:val="22"/>
          <w:szCs w:val="22"/>
        </w:rPr>
        <w:t>iscal Year</w:t>
      </w:r>
    </w:p>
    <w:p w:rsidR="00421FE4" w:rsidRDefault="006E33FB" w:rsidP="008E5431">
      <w:pPr>
        <w:numPr>
          <w:ilvl w:val="12"/>
          <w:numId w:val="0"/>
        </w:numPr>
        <w:spacing w:before="120"/>
        <w:jc w:val="both"/>
        <w:rPr>
          <w:b/>
          <w:bCs/>
          <w:sz w:val="22"/>
          <w:szCs w:val="22"/>
        </w:rPr>
      </w:pPr>
      <w:r w:rsidRPr="00D43736">
        <w:rPr>
          <w:sz w:val="22"/>
          <w:szCs w:val="22"/>
        </w:rPr>
        <w:t xml:space="preserve">The fiscal year of </w:t>
      </w:r>
      <w:r w:rsidR="00A812F1">
        <w:rPr>
          <w:sz w:val="22"/>
          <w:szCs w:val="22"/>
        </w:rPr>
        <w:t xml:space="preserve">the </w:t>
      </w:r>
      <w:proofErr w:type="spellStart"/>
      <w:r w:rsidR="00A812F1">
        <w:rPr>
          <w:sz w:val="22"/>
          <w:szCs w:val="22"/>
        </w:rPr>
        <w:t>CoC</w:t>
      </w:r>
      <w:proofErr w:type="spellEnd"/>
      <w:r w:rsidR="00A812F1" w:rsidRPr="00D43736">
        <w:rPr>
          <w:sz w:val="22"/>
          <w:szCs w:val="22"/>
        </w:rPr>
        <w:t xml:space="preserve"> </w:t>
      </w:r>
      <w:r w:rsidRPr="00D43736">
        <w:rPr>
          <w:sz w:val="22"/>
          <w:szCs w:val="22"/>
        </w:rPr>
        <w:t>shall be January 1 through December 31 of each calendar year.</w:t>
      </w:r>
    </w:p>
    <w:p w:rsidR="00421FE4" w:rsidRDefault="00421FE4" w:rsidP="008E5431">
      <w:pPr>
        <w:numPr>
          <w:ilvl w:val="12"/>
          <w:numId w:val="0"/>
        </w:numPr>
        <w:spacing w:before="120"/>
        <w:jc w:val="both"/>
        <w:rPr>
          <w:b/>
          <w:bCs/>
          <w:sz w:val="22"/>
          <w:szCs w:val="22"/>
        </w:rPr>
      </w:pPr>
    </w:p>
    <w:p w:rsidR="00F36242" w:rsidRDefault="008D17CD" w:rsidP="008E5431">
      <w:pPr>
        <w:numPr>
          <w:ilvl w:val="12"/>
          <w:numId w:val="0"/>
        </w:numPr>
        <w:spacing w:before="120"/>
        <w:jc w:val="both"/>
        <w:rPr>
          <w:b/>
          <w:bCs/>
          <w:sz w:val="22"/>
          <w:szCs w:val="22"/>
        </w:rPr>
      </w:pPr>
      <w:r w:rsidRPr="008D17CD">
        <w:rPr>
          <w:b/>
          <w:bCs/>
          <w:sz w:val="22"/>
          <w:szCs w:val="22"/>
        </w:rPr>
        <w:t>Meetings</w:t>
      </w:r>
    </w:p>
    <w:p w:rsidR="0036540E" w:rsidRDefault="0036540E" w:rsidP="008E5431">
      <w:pPr>
        <w:numPr>
          <w:ilvl w:val="12"/>
          <w:numId w:val="0"/>
        </w:numPr>
        <w:spacing w:before="120"/>
        <w:jc w:val="both"/>
        <w:rPr>
          <w:b/>
          <w:bCs/>
          <w:sz w:val="22"/>
          <w:szCs w:val="22"/>
        </w:rPr>
      </w:pPr>
    </w:p>
    <w:p w:rsidR="0036540E" w:rsidRDefault="0036540E" w:rsidP="0036540E">
      <w:pPr>
        <w:rPr>
          <w:sz w:val="22"/>
          <w:szCs w:val="22"/>
        </w:rPr>
      </w:pPr>
      <w:r>
        <w:rPr>
          <w:sz w:val="22"/>
          <w:szCs w:val="22"/>
        </w:rPr>
        <w:t xml:space="preserve">The NACH Agency Membership </w:t>
      </w:r>
      <w:r w:rsidR="00517FE7">
        <w:rPr>
          <w:sz w:val="22"/>
          <w:szCs w:val="22"/>
        </w:rPr>
        <w:t xml:space="preserve">Meetings </w:t>
      </w:r>
      <w:r>
        <w:rPr>
          <w:sz w:val="22"/>
          <w:szCs w:val="22"/>
        </w:rPr>
        <w:t xml:space="preserve">will </w:t>
      </w:r>
      <w:r w:rsidR="00517FE7">
        <w:rPr>
          <w:sz w:val="22"/>
          <w:szCs w:val="22"/>
        </w:rPr>
        <w:t>be held</w:t>
      </w:r>
      <w:r>
        <w:rPr>
          <w:sz w:val="22"/>
          <w:szCs w:val="22"/>
        </w:rPr>
        <w:t xml:space="preserve"> </w:t>
      </w:r>
      <w:r w:rsidR="00517FE7">
        <w:rPr>
          <w:sz w:val="22"/>
          <w:szCs w:val="22"/>
        </w:rPr>
        <w:t>bi- monthly with the membership meetings being held on the even months of the year</w:t>
      </w:r>
      <w:r>
        <w:rPr>
          <w:sz w:val="22"/>
          <w:szCs w:val="22"/>
        </w:rPr>
        <w:t>.</w:t>
      </w:r>
      <w:r w:rsidR="00B22E06">
        <w:rPr>
          <w:sz w:val="22"/>
          <w:szCs w:val="22"/>
        </w:rPr>
        <w:t xml:space="preserve"> Written agenda are provided at each meeting. Agencies can have items added to the upcoming agenda by submitting their request by e-mail ten business days prior to the scheduled monthly </w:t>
      </w:r>
      <w:proofErr w:type="spellStart"/>
      <w:r w:rsidR="00B22E06">
        <w:rPr>
          <w:sz w:val="22"/>
          <w:szCs w:val="22"/>
        </w:rPr>
        <w:t>CoC</w:t>
      </w:r>
      <w:proofErr w:type="spellEnd"/>
      <w:r w:rsidR="00B22E06">
        <w:rPr>
          <w:sz w:val="22"/>
          <w:szCs w:val="22"/>
        </w:rPr>
        <w:t xml:space="preserve"> Meeting. </w:t>
      </w:r>
      <w:r>
        <w:rPr>
          <w:sz w:val="22"/>
          <w:szCs w:val="22"/>
        </w:rPr>
        <w:t xml:space="preserve"> Special </w:t>
      </w:r>
      <w:r w:rsidR="00B14CA7">
        <w:rPr>
          <w:sz w:val="22"/>
          <w:szCs w:val="22"/>
        </w:rPr>
        <w:t>m</w:t>
      </w:r>
      <w:r>
        <w:rPr>
          <w:sz w:val="22"/>
          <w:szCs w:val="22"/>
        </w:rPr>
        <w:t xml:space="preserve">embership </w:t>
      </w:r>
      <w:r w:rsidR="00B14CA7">
        <w:rPr>
          <w:sz w:val="22"/>
          <w:szCs w:val="22"/>
        </w:rPr>
        <w:t>s</w:t>
      </w:r>
      <w:r>
        <w:rPr>
          <w:sz w:val="22"/>
          <w:szCs w:val="22"/>
        </w:rPr>
        <w:t xml:space="preserve">essions will be held on an as needed basis with proper notification of these Special Sessions being made in writing by e- mail to our agency members as well as posted as an update to the NACH Website.    </w:t>
      </w:r>
    </w:p>
    <w:p w:rsidR="0036540E" w:rsidRDefault="0036540E" w:rsidP="0036540E">
      <w:pPr>
        <w:rPr>
          <w:sz w:val="22"/>
          <w:szCs w:val="22"/>
        </w:rPr>
      </w:pPr>
    </w:p>
    <w:p w:rsidR="000F2968" w:rsidRDefault="0036540E" w:rsidP="0036540E">
      <w:pPr>
        <w:rPr>
          <w:sz w:val="22"/>
          <w:szCs w:val="22"/>
        </w:rPr>
      </w:pPr>
      <w:r w:rsidRPr="00D43736">
        <w:rPr>
          <w:sz w:val="22"/>
          <w:szCs w:val="22"/>
        </w:rPr>
        <w:t xml:space="preserve">The NACH </w:t>
      </w:r>
      <w:proofErr w:type="spellStart"/>
      <w:r w:rsidRPr="00D43736">
        <w:rPr>
          <w:sz w:val="22"/>
          <w:szCs w:val="22"/>
        </w:rPr>
        <w:t>CoC</w:t>
      </w:r>
      <w:proofErr w:type="spellEnd"/>
      <w:r w:rsidRPr="00D43736">
        <w:rPr>
          <w:sz w:val="22"/>
          <w:szCs w:val="22"/>
        </w:rPr>
        <w:t xml:space="preserve"> </w:t>
      </w:r>
      <w:r w:rsidR="00F505EC">
        <w:rPr>
          <w:sz w:val="22"/>
          <w:szCs w:val="22"/>
        </w:rPr>
        <w:t>B</w:t>
      </w:r>
      <w:r w:rsidRPr="00D43736">
        <w:rPr>
          <w:sz w:val="22"/>
          <w:szCs w:val="22"/>
        </w:rPr>
        <w:t xml:space="preserve">oard meetings will be conducted on each even month of the calendar year.  Additional NACH Board </w:t>
      </w:r>
      <w:r w:rsidR="00B14CA7">
        <w:rPr>
          <w:sz w:val="22"/>
          <w:szCs w:val="22"/>
        </w:rPr>
        <w:t>m</w:t>
      </w:r>
      <w:r w:rsidRPr="00D43736">
        <w:rPr>
          <w:sz w:val="22"/>
          <w:szCs w:val="22"/>
        </w:rPr>
        <w:t>eetings may be held on an as needed basis</w:t>
      </w:r>
      <w:r w:rsidR="000F2968">
        <w:rPr>
          <w:sz w:val="22"/>
          <w:szCs w:val="22"/>
        </w:rPr>
        <w:t>.</w:t>
      </w:r>
    </w:p>
    <w:p w:rsidR="0036540E" w:rsidRDefault="0036540E" w:rsidP="0036540E">
      <w:pPr>
        <w:rPr>
          <w:sz w:val="22"/>
          <w:szCs w:val="22"/>
        </w:rPr>
      </w:pPr>
    </w:p>
    <w:p w:rsidR="00D026BE" w:rsidRDefault="00D026BE" w:rsidP="000F2968">
      <w:pPr>
        <w:rPr>
          <w:sz w:val="22"/>
          <w:szCs w:val="22"/>
        </w:rPr>
      </w:pPr>
    </w:p>
    <w:p w:rsidR="00D026BE" w:rsidRDefault="004864C5" w:rsidP="00D026BE">
      <w:pPr>
        <w:rPr>
          <w:sz w:val="22"/>
          <w:szCs w:val="22"/>
        </w:rPr>
      </w:pPr>
      <w:r w:rsidRPr="00DC5F11">
        <w:rPr>
          <w:sz w:val="22"/>
          <w:szCs w:val="22"/>
        </w:rPr>
        <w:t>The agency membership will elect the agency to represent the Continuum of Care as the Collaborative Applicant and the HMIS Lead Agency during the Annual Membership Meeting conducted in December of each calendar year.</w:t>
      </w:r>
    </w:p>
    <w:p w:rsidR="00203D96" w:rsidRDefault="00203D96" w:rsidP="00D026BE">
      <w:pPr>
        <w:rPr>
          <w:sz w:val="22"/>
          <w:szCs w:val="22"/>
        </w:rPr>
      </w:pPr>
    </w:p>
    <w:p w:rsidR="00203D96" w:rsidRPr="00D43736" w:rsidRDefault="00203D96" w:rsidP="00D026BE">
      <w:pPr>
        <w:rPr>
          <w:sz w:val="22"/>
          <w:szCs w:val="22"/>
        </w:rPr>
      </w:pPr>
      <w:r>
        <w:rPr>
          <w:sz w:val="22"/>
          <w:szCs w:val="22"/>
        </w:rPr>
        <w:t xml:space="preserve">Efforts should be made for </w:t>
      </w:r>
      <w:r w:rsidR="00F505EC">
        <w:rPr>
          <w:sz w:val="22"/>
          <w:szCs w:val="22"/>
        </w:rPr>
        <w:t>B</w:t>
      </w:r>
      <w:r>
        <w:rPr>
          <w:sz w:val="22"/>
          <w:szCs w:val="22"/>
        </w:rPr>
        <w:t xml:space="preserve">oard representation to be present at each of the monthly NACH Agency Membership </w:t>
      </w:r>
      <w:r w:rsidR="00B14CA7">
        <w:rPr>
          <w:sz w:val="22"/>
          <w:szCs w:val="22"/>
        </w:rPr>
        <w:t>m</w:t>
      </w:r>
      <w:r>
        <w:rPr>
          <w:sz w:val="22"/>
          <w:szCs w:val="22"/>
        </w:rPr>
        <w:t>eetings.</w:t>
      </w:r>
    </w:p>
    <w:p w:rsidR="000F2968" w:rsidRPr="00D43736" w:rsidRDefault="000F2968" w:rsidP="000F2968">
      <w:pPr>
        <w:rPr>
          <w:sz w:val="22"/>
          <w:szCs w:val="22"/>
        </w:rPr>
      </w:pPr>
    </w:p>
    <w:p w:rsidR="001C7C08" w:rsidRDefault="001C7C08" w:rsidP="006E33FB">
      <w:pPr>
        <w:numPr>
          <w:ilvl w:val="12"/>
          <w:numId w:val="0"/>
        </w:numPr>
        <w:jc w:val="both"/>
        <w:rPr>
          <w:b/>
          <w:bCs/>
          <w:sz w:val="22"/>
          <w:szCs w:val="22"/>
        </w:rPr>
      </w:pPr>
    </w:p>
    <w:p w:rsidR="00187CCC" w:rsidRDefault="00187CCC" w:rsidP="005C22A2">
      <w:pPr>
        <w:rPr>
          <w:b/>
          <w:sz w:val="22"/>
          <w:szCs w:val="22"/>
        </w:rPr>
      </w:pPr>
    </w:p>
    <w:p w:rsidR="005C22A2" w:rsidRDefault="005C22A2" w:rsidP="005C22A2">
      <w:pPr>
        <w:rPr>
          <w:b/>
          <w:sz w:val="22"/>
          <w:szCs w:val="22"/>
        </w:rPr>
      </w:pPr>
      <w:r w:rsidRPr="008020DA">
        <w:rPr>
          <w:b/>
          <w:sz w:val="22"/>
          <w:szCs w:val="22"/>
        </w:rPr>
        <w:t>Quorum</w:t>
      </w:r>
    </w:p>
    <w:p w:rsidR="005C22A2" w:rsidRDefault="005C22A2" w:rsidP="005C22A2">
      <w:pPr>
        <w:spacing w:before="120"/>
        <w:rPr>
          <w:sz w:val="22"/>
          <w:szCs w:val="22"/>
        </w:rPr>
      </w:pPr>
      <w:r>
        <w:rPr>
          <w:sz w:val="22"/>
          <w:szCs w:val="22"/>
        </w:rPr>
        <w:t xml:space="preserve">A quorum of the </w:t>
      </w:r>
      <w:proofErr w:type="spellStart"/>
      <w:r w:rsidR="00D555DF">
        <w:rPr>
          <w:sz w:val="22"/>
          <w:szCs w:val="22"/>
        </w:rPr>
        <w:t>CoC</w:t>
      </w:r>
      <w:proofErr w:type="spellEnd"/>
      <w:r w:rsidR="00D555DF">
        <w:rPr>
          <w:sz w:val="22"/>
          <w:szCs w:val="22"/>
        </w:rPr>
        <w:t xml:space="preserve"> Board</w:t>
      </w:r>
      <w:r w:rsidR="0036540E">
        <w:rPr>
          <w:sz w:val="22"/>
          <w:szCs w:val="22"/>
        </w:rPr>
        <w:t xml:space="preserve"> of Directors </w:t>
      </w:r>
      <w:r w:rsidR="00B14CA7">
        <w:rPr>
          <w:sz w:val="22"/>
          <w:szCs w:val="22"/>
        </w:rPr>
        <w:t>m</w:t>
      </w:r>
      <w:r w:rsidR="00D555DF">
        <w:rPr>
          <w:sz w:val="22"/>
          <w:szCs w:val="22"/>
        </w:rPr>
        <w:t>eeting shall</w:t>
      </w:r>
      <w:r>
        <w:rPr>
          <w:sz w:val="22"/>
          <w:szCs w:val="22"/>
        </w:rPr>
        <w:t xml:space="preserve"> be </w:t>
      </w:r>
      <w:r w:rsidR="00203D96">
        <w:rPr>
          <w:sz w:val="22"/>
          <w:szCs w:val="22"/>
        </w:rPr>
        <w:t>5</w:t>
      </w:r>
      <w:r w:rsidR="000F2968">
        <w:rPr>
          <w:sz w:val="22"/>
          <w:szCs w:val="22"/>
        </w:rPr>
        <w:t>0%</w:t>
      </w:r>
      <w:r w:rsidR="00203D96">
        <w:rPr>
          <w:sz w:val="22"/>
          <w:szCs w:val="22"/>
        </w:rPr>
        <w:t xml:space="preserve"> plus one</w:t>
      </w:r>
      <w:r w:rsidR="000F2968">
        <w:rPr>
          <w:sz w:val="22"/>
          <w:szCs w:val="22"/>
        </w:rPr>
        <w:t xml:space="preserve"> of the </w:t>
      </w:r>
      <w:r w:rsidR="00D555DF">
        <w:rPr>
          <w:sz w:val="22"/>
          <w:szCs w:val="22"/>
        </w:rPr>
        <w:t>elected board members</w:t>
      </w:r>
      <w:r w:rsidR="0036540E">
        <w:rPr>
          <w:sz w:val="22"/>
          <w:szCs w:val="22"/>
        </w:rPr>
        <w:t xml:space="preserve"> in attendance.</w:t>
      </w:r>
    </w:p>
    <w:p w:rsidR="006C2EC9" w:rsidRDefault="006C2EC9" w:rsidP="008E5431">
      <w:pPr>
        <w:spacing w:before="120"/>
        <w:rPr>
          <w:sz w:val="22"/>
          <w:szCs w:val="22"/>
        </w:rPr>
      </w:pPr>
    </w:p>
    <w:p w:rsidR="0085790C" w:rsidRDefault="006C2EC9" w:rsidP="006C2EC9">
      <w:pPr>
        <w:rPr>
          <w:b/>
          <w:sz w:val="22"/>
          <w:szCs w:val="22"/>
        </w:rPr>
      </w:pPr>
      <w:r w:rsidRPr="00D43736">
        <w:rPr>
          <w:b/>
          <w:sz w:val="22"/>
          <w:szCs w:val="22"/>
        </w:rPr>
        <w:t>Organizational Membership</w:t>
      </w:r>
    </w:p>
    <w:p w:rsidR="0085790C" w:rsidRDefault="0085790C" w:rsidP="006C2EC9">
      <w:pPr>
        <w:rPr>
          <w:b/>
          <w:sz w:val="22"/>
          <w:szCs w:val="22"/>
        </w:rPr>
      </w:pPr>
    </w:p>
    <w:p w:rsidR="006C2EC9" w:rsidRPr="00D43736" w:rsidRDefault="006C2EC9" w:rsidP="006C2EC9">
      <w:pPr>
        <w:rPr>
          <w:b/>
          <w:sz w:val="22"/>
          <w:szCs w:val="22"/>
        </w:rPr>
      </w:pPr>
      <w:r w:rsidRPr="00D43736">
        <w:rPr>
          <w:b/>
          <w:sz w:val="22"/>
          <w:szCs w:val="22"/>
        </w:rPr>
        <w:t xml:space="preserve">Eligibility and </w:t>
      </w:r>
      <w:r w:rsidR="00C35A18">
        <w:rPr>
          <w:b/>
          <w:sz w:val="22"/>
          <w:szCs w:val="22"/>
        </w:rPr>
        <w:t>F</w:t>
      </w:r>
      <w:r w:rsidRPr="00D43736">
        <w:rPr>
          <w:b/>
          <w:sz w:val="22"/>
          <w:szCs w:val="22"/>
        </w:rPr>
        <w:t>ees</w:t>
      </w:r>
    </w:p>
    <w:p w:rsidR="006C2EC9" w:rsidRPr="00D43736" w:rsidRDefault="005C22A2" w:rsidP="00843168">
      <w:pPr>
        <w:spacing w:before="120"/>
        <w:rPr>
          <w:sz w:val="22"/>
          <w:szCs w:val="22"/>
        </w:rPr>
      </w:pPr>
      <w:r>
        <w:rPr>
          <w:sz w:val="22"/>
          <w:szCs w:val="22"/>
        </w:rPr>
        <w:t xml:space="preserve">NACH is a membership organization and can accept memberships from both individuals and organizations. </w:t>
      </w:r>
      <w:r w:rsidR="006C2EC9" w:rsidRPr="00D43736">
        <w:rPr>
          <w:sz w:val="22"/>
          <w:szCs w:val="22"/>
        </w:rPr>
        <w:t xml:space="preserve">Organizational membership in the </w:t>
      </w:r>
      <w:proofErr w:type="spellStart"/>
      <w:r>
        <w:rPr>
          <w:sz w:val="22"/>
          <w:szCs w:val="22"/>
        </w:rPr>
        <w:t>CoC</w:t>
      </w:r>
      <w:proofErr w:type="spellEnd"/>
      <w:r w:rsidR="006C2EC9" w:rsidRPr="00D43736">
        <w:rPr>
          <w:sz w:val="22"/>
          <w:szCs w:val="22"/>
        </w:rPr>
        <w:t xml:space="preserve"> is open to any legally credentialed public, private and faith-based organization that has by declarations, actions, services and the application of resources established itself as interested and committed to helping serve and house the homeless.</w:t>
      </w:r>
    </w:p>
    <w:p w:rsidR="006C2EC9" w:rsidRDefault="006C2EC9" w:rsidP="006C2EC9">
      <w:pPr>
        <w:rPr>
          <w:sz w:val="22"/>
          <w:szCs w:val="22"/>
        </w:rPr>
      </w:pPr>
      <w:r w:rsidRPr="00D43736">
        <w:rPr>
          <w:sz w:val="22"/>
          <w:szCs w:val="22"/>
        </w:rPr>
        <w:t xml:space="preserve"> </w:t>
      </w:r>
      <w:r w:rsidR="000F2968">
        <w:rPr>
          <w:sz w:val="22"/>
          <w:szCs w:val="22"/>
        </w:rPr>
        <w:t>T</w:t>
      </w:r>
      <w:r w:rsidRPr="00D43736">
        <w:rPr>
          <w:sz w:val="22"/>
          <w:szCs w:val="22"/>
        </w:rPr>
        <w:t>he annual</w:t>
      </w:r>
      <w:r w:rsidR="000F2968">
        <w:rPr>
          <w:sz w:val="22"/>
          <w:szCs w:val="22"/>
        </w:rPr>
        <w:t xml:space="preserve"> membership fee</w:t>
      </w:r>
      <w:r w:rsidRPr="00D43736">
        <w:rPr>
          <w:sz w:val="22"/>
          <w:szCs w:val="22"/>
        </w:rPr>
        <w:t xml:space="preserve"> shall be 1.5% of the total grant award for all HUD</w:t>
      </w:r>
      <w:r w:rsidR="00804993">
        <w:rPr>
          <w:sz w:val="22"/>
          <w:szCs w:val="22"/>
        </w:rPr>
        <w:t>-</w:t>
      </w:r>
      <w:r w:rsidRPr="00D43736">
        <w:rPr>
          <w:sz w:val="22"/>
          <w:szCs w:val="22"/>
        </w:rPr>
        <w:t xml:space="preserve">funded </w:t>
      </w:r>
      <w:proofErr w:type="spellStart"/>
      <w:r w:rsidR="005C22A2">
        <w:rPr>
          <w:sz w:val="22"/>
          <w:szCs w:val="22"/>
        </w:rPr>
        <w:t>CoC</w:t>
      </w:r>
      <w:proofErr w:type="spellEnd"/>
      <w:r w:rsidRPr="00D43736">
        <w:rPr>
          <w:sz w:val="22"/>
          <w:szCs w:val="22"/>
        </w:rPr>
        <w:t xml:space="preserve"> Grant </w:t>
      </w:r>
      <w:r w:rsidR="00BA2958" w:rsidRPr="00D43736">
        <w:rPr>
          <w:sz w:val="22"/>
          <w:szCs w:val="22"/>
        </w:rPr>
        <w:t>Recipients and</w:t>
      </w:r>
      <w:r w:rsidRPr="00D43736">
        <w:rPr>
          <w:sz w:val="22"/>
          <w:szCs w:val="22"/>
        </w:rPr>
        <w:t xml:space="preserve"> 1.5% of all HUD</w:t>
      </w:r>
      <w:r w:rsidR="00804993">
        <w:rPr>
          <w:sz w:val="22"/>
          <w:szCs w:val="22"/>
        </w:rPr>
        <w:t>-f</w:t>
      </w:r>
      <w:r w:rsidRPr="00D43736">
        <w:rPr>
          <w:sz w:val="22"/>
          <w:szCs w:val="22"/>
        </w:rPr>
        <w:t xml:space="preserve">unded </w:t>
      </w:r>
      <w:r w:rsidR="005C22A2">
        <w:rPr>
          <w:sz w:val="22"/>
          <w:szCs w:val="22"/>
        </w:rPr>
        <w:t>ESG</w:t>
      </w:r>
      <w:r w:rsidRPr="00D43736">
        <w:rPr>
          <w:sz w:val="22"/>
          <w:szCs w:val="22"/>
        </w:rPr>
        <w:t xml:space="preserve"> Recipients.</w:t>
      </w:r>
      <w:r w:rsidR="000F2968">
        <w:rPr>
          <w:sz w:val="22"/>
          <w:szCs w:val="22"/>
        </w:rPr>
        <w:t xml:space="preserve"> </w:t>
      </w:r>
      <w:r w:rsidR="00D555DF">
        <w:rPr>
          <w:sz w:val="22"/>
          <w:szCs w:val="22"/>
        </w:rPr>
        <w:t>If the</w:t>
      </w:r>
      <w:r w:rsidR="000F2968">
        <w:rPr>
          <w:sz w:val="22"/>
          <w:szCs w:val="22"/>
        </w:rPr>
        <w:t xml:space="preserve"> </w:t>
      </w:r>
      <w:r w:rsidR="00D555DF">
        <w:rPr>
          <w:sz w:val="22"/>
          <w:szCs w:val="22"/>
        </w:rPr>
        <w:t>Recipients contract a</w:t>
      </w:r>
      <w:r w:rsidR="000F2968">
        <w:rPr>
          <w:sz w:val="22"/>
          <w:szCs w:val="22"/>
        </w:rPr>
        <w:t xml:space="preserve"> portion of their responsibilities to Sub- </w:t>
      </w:r>
      <w:r w:rsidR="008336DE">
        <w:rPr>
          <w:sz w:val="22"/>
          <w:szCs w:val="22"/>
        </w:rPr>
        <w:t>Recipients,</w:t>
      </w:r>
      <w:r w:rsidR="000F2968">
        <w:rPr>
          <w:sz w:val="22"/>
          <w:szCs w:val="22"/>
        </w:rPr>
        <w:t xml:space="preserve"> it will be the responsibility of the Recipient to </w:t>
      </w:r>
      <w:r w:rsidR="00D555DF">
        <w:rPr>
          <w:sz w:val="22"/>
          <w:szCs w:val="22"/>
        </w:rPr>
        <w:t>negotiate what</w:t>
      </w:r>
      <w:r w:rsidR="000F2968">
        <w:rPr>
          <w:sz w:val="22"/>
          <w:szCs w:val="22"/>
        </w:rPr>
        <w:t xml:space="preserve"> percentage of the membership fee the sub- recipient will be responsible for paying. </w:t>
      </w:r>
      <w:r w:rsidRPr="00D43736">
        <w:rPr>
          <w:sz w:val="22"/>
          <w:szCs w:val="22"/>
        </w:rPr>
        <w:t xml:space="preserve"> </w:t>
      </w:r>
      <w:r w:rsidR="00D43736" w:rsidRPr="00D43736">
        <w:rPr>
          <w:sz w:val="22"/>
          <w:szCs w:val="22"/>
        </w:rPr>
        <w:t>The membership fee for all other organizations that are not required to participate in the Continuum of Care as a cond</w:t>
      </w:r>
      <w:r w:rsidR="00D43736">
        <w:rPr>
          <w:sz w:val="22"/>
          <w:szCs w:val="22"/>
        </w:rPr>
        <w:t xml:space="preserve">ition for </w:t>
      </w:r>
      <w:r w:rsidR="00D43736">
        <w:rPr>
          <w:sz w:val="22"/>
          <w:szCs w:val="22"/>
        </w:rPr>
        <w:lastRenderedPageBreak/>
        <w:t>grant awards will</w:t>
      </w:r>
      <w:r w:rsidR="00D43736" w:rsidRPr="00D43736">
        <w:rPr>
          <w:sz w:val="22"/>
          <w:szCs w:val="22"/>
        </w:rPr>
        <w:t xml:space="preserve"> be $100 for each organizational member and $30.00 for each individual member, payable </w:t>
      </w:r>
      <w:r w:rsidR="00804993">
        <w:rPr>
          <w:sz w:val="22"/>
          <w:szCs w:val="22"/>
        </w:rPr>
        <w:t xml:space="preserve">on or before </w:t>
      </w:r>
      <w:r w:rsidR="00D43736" w:rsidRPr="00D43736">
        <w:rPr>
          <w:sz w:val="22"/>
          <w:szCs w:val="22"/>
        </w:rPr>
        <w:t>January 1 of each calendar year.</w:t>
      </w:r>
      <w:r w:rsidR="000F2968">
        <w:rPr>
          <w:sz w:val="22"/>
          <w:szCs w:val="22"/>
        </w:rPr>
        <w:t xml:space="preserve"> Membership Fees are non- refundable.</w:t>
      </w:r>
    </w:p>
    <w:p w:rsidR="00B31360" w:rsidRDefault="00B31360" w:rsidP="006C2EC9">
      <w:pPr>
        <w:rPr>
          <w:sz w:val="22"/>
          <w:szCs w:val="22"/>
        </w:rPr>
      </w:pPr>
    </w:p>
    <w:p w:rsidR="00B31360" w:rsidRDefault="003C1E6B" w:rsidP="006C2EC9">
      <w:pPr>
        <w:rPr>
          <w:sz w:val="22"/>
          <w:szCs w:val="22"/>
        </w:rPr>
      </w:pPr>
      <w:r>
        <w:rPr>
          <w:sz w:val="22"/>
          <w:szCs w:val="22"/>
        </w:rPr>
        <w:t xml:space="preserve"> </w:t>
      </w:r>
      <w:r w:rsidRPr="00A6067E">
        <w:rPr>
          <w:sz w:val="22"/>
          <w:szCs w:val="22"/>
        </w:rPr>
        <w:t xml:space="preserve">All HMIS User Agencies must be a member of the </w:t>
      </w:r>
      <w:proofErr w:type="spellStart"/>
      <w:r w:rsidRPr="00A6067E">
        <w:rPr>
          <w:sz w:val="22"/>
          <w:szCs w:val="22"/>
        </w:rPr>
        <w:t>CoC</w:t>
      </w:r>
      <w:proofErr w:type="spellEnd"/>
      <w:r w:rsidRPr="00A6067E">
        <w:rPr>
          <w:sz w:val="22"/>
          <w:szCs w:val="22"/>
        </w:rPr>
        <w:t xml:space="preserve"> in order to receive</w:t>
      </w:r>
      <w:r w:rsidR="004B565E" w:rsidRPr="00A6067E">
        <w:rPr>
          <w:sz w:val="22"/>
          <w:szCs w:val="22"/>
        </w:rPr>
        <w:t xml:space="preserve"> a HMIS User license.  Per the S</w:t>
      </w:r>
      <w:r w:rsidRPr="00A6067E">
        <w:rPr>
          <w:sz w:val="22"/>
          <w:szCs w:val="22"/>
        </w:rPr>
        <w:t>tate Promise SE Policies a</w:t>
      </w:r>
      <w:r w:rsidR="00823D91" w:rsidRPr="00A6067E">
        <w:rPr>
          <w:sz w:val="22"/>
          <w:szCs w:val="22"/>
        </w:rPr>
        <w:t xml:space="preserve">ll agencies will be responsible for conducting a </w:t>
      </w:r>
      <w:r w:rsidR="008336DE" w:rsidRPr="00A6067E">
        <w:rPr>
          <w:sz w:val="22"/>
          <w:szCs w:val="22"/>
        </w:rPr>
        <w:t>National Background</w:t>
      </w:r>
      <w:r w:rsidR="00823D91" w:rsidRPr="00A6067E">
        <w:rPr>
          <w:sz w:val="22"/>
          <w:szCs w:val="22"/>
        </w:rPr>
        <w:t xml:space="preserve"> </w:t>
      </w:r>
      <w:r w:rsidR="008336DE" w:rsidRPr="00A6067E">
        <w:rPr>
          <w:sz w:val="22"/>
          <w:szCs w:val="22"/>
        </w:rPr>
        <w:t>Check on</w:t>
      </w:r>
      <w:r w:rsidRPr="00A6067E">
        <w:rPr>
          <w:sz w:val="22"/>
          <w:szCs w:val="22"/>
        </w:rPr>
        <w:t xml:space="preserve"> all agency representatives whom will have access to the HMIS/Coordinated Assessment Database.  </w:t>
      </w:r>
      <w:r w:rsidR="004864C5" w:rsidRPr="00A6067E">
        <w:rPr>
          <w:sz w:val="22"/>
          <w:szCs w:val="22"/>
        </w:rPr>
        <w:t xml:space="preserve">Additional HMIS Support Services Fees may be charged for all non -HUD Supportive Housing Service Grants.  The additional HMIS Support Service Fee amounts will be </w:t>
      </w:r>
      <w:r w:rsidR="007D7020" w:rsidRPr="00A6067E">
        <w:rPr>
          <w:sz w:val="22"/>
          <w:szCs w:val="22"/>
        </w:rPr>
        <w:t>2.5% of the grant award</w:t>
      </w:r>
      <w:r w:rsidR="004864C5" w:rsidRPr="00A6067E">
        <w:rPr>
          <w:sz w:val="22"/>
          <w:szCs w:val="22"/>
        </w:rPr>
        <w:t xml:space="preserve"> but in no case will they be greater than the maximum amount allowable by the grant. All applicable </w:t>
      </w:r>
      <w:proofErr w:type="spellStart"/>
      <w:r w:rsidR="004864C5" w:rsidRPr="00A6067E">
        <w:rPr>
          <w:sz w:val="22"/>
          <w:szCs w:val="22"/>
        </w:rPr>
        <w:t>CoC</w:t>
      </w:r>
      <w:proofErr w:type="spellEnd"/>
      <w:r w:rsidR="004864C5" w:rsidRPr="00A6067E">
        <w:rPr>
          <w:sz w:val="22"/>
          <w:szCs w:val="22"/>
        </w:rPr>
        <w:t xml:space="preserve"> Agency members will be notified of the determined amount or percentage of the award for this service fee prior</w:t>
      </w:r>
      <w:r w:rsidR="004864C5" w:rsidRPr="00DC5F11">
        <w:rPr>
          <w:sz w:val="22"/>
          <w:szCs w:val="22"/>
        </w:rPr>
        <w:t xml:space="preserve"> to the grant application submission either by e-mail, NACH Agency Meeting announcement or posting of this requirement to the NACH Website.</w:t>
      </w:r>
    </w:p>
    <w:p w:rsidR="00E5075E" w:rsidRDefault="00E5075E" w:rsidP="006C2EC9">
      <w:pPr>
        <w:rPr>
          <w:sz w:val="22"/>
          <w:szCs w:val="22"/>
        </w:rPr>
      </w:pPr>
    </w:p>
    <w:p w:rsidR="00E5075E" w:rsidRPr="00D43736" w:rsidRDefault="00E5075E" w:rsidP="006C2EC9">
      <w:pPr>
        <w:rPr>
          <w:sz w:val="22"/>
          <w:szCs w:val="22"/>
        </w:rPr>
      </w:pPr>
      <w:r>
        <w:rPr>
          <w:sz w:val="22"/>
          <w:szCs w:val="22"/>
        </w:rPr>
        <w:t>All HMIS Users are required to attend all user meetings and user trainings. If the HMIS User is unable to attend the meeting or training at is regularly scheduled time NACH reserves the right to charge a member agency a Private Training Fee this Private Training Fee may also be assessed to agencies with high staff turnover</w:t>
      </w:r>
      <w:r w:rsidR="00190BA9">
        <w:rPr>
          <w:sz w:val="22"/>
          <w:szCs w:val="22"/>
        </w:rPr>
        <w:t xml:space="preserve"> or request for additional training or supports.</w:t>
      </w:r>
      <w:r>
        <w:rPr>
          <w:sz w:val="22"/>
          <w:szCs w:val="22"/>
        </w:rPr>
        <w:t xml:space="preserve">   </w:t>
      </w:r>
    </w:p>
    <w:p w:rsidR="00D77706" w:rsidRPr="00D43736" w:rsidRDefault="00D77706" w:rsidP="006C2EC9">
      <w:pPr>
        <w:rPr>
          <w:sz w:val="22"/>
          <w:szCs w:val="22"/>
        </w:rPr>
      </w:pPr>
    </w:p>
    <w:p w:rsidR="00D77706" w:rsidRPr="00D43736" w:rsidRDefault="00D77706" w:rsidP="00804993">
      <w:pPr>
        <w:rPr>
          <w:sz w:val="22"/>
          <w:szCs w:val="22"/>
        </w:rPr>
      </w:pPr>
    </w:p>
    <w:p w:rsidR="00C522F7" w:rsidRDefault="006E33FB">
      <w:pPr>
        <w:pStyle w:val="BodyTextIndent"/>
        <w:rPr>
          <w:sz w:val="22"/>
          <w:szCs w:val="22"/>
        </w:rPr>
      </w:pPr>
      <w:r w:rsidRPr="00D43736">
        <w:rPr>
          <w:sz w:val="22"/>
          <w:szCs w:val="22"/>
        </w:rPr>
        <w:t>     A.</w:t>
      </w:r>
      <w:r w:rsidR="00E24FE5">
        <w:rPr>
          <w:sz w:val="22"/>
          <w:szCs w:val="22"/>
        </w:rPr>
        <w:t xml:space="preserve"> </w:t>
      </w:r>
      <w:r w:rsidRPr="00D43736">
        <w:rPr>
          <w:sz w:val="22"/>
          <w:szCs w:val="22"/>
        </w:rPr>
        <w:t> NACH shall have members pursuant to the terms of the Articles of Incorporation, as amended, which may consist of individuals, agencies or other organizations whose membership application has been accepted by the Executive Director and has paid the required annual dues</w:t>
      </w:r>
      <w:r w:rsidR="00D555DF" w:rsidRPr="00D43736">
        <w:rPr>
          <w:sz w:val="22"/>
          <w:szCs w:val="22"/>
        </w:rPr>
        <w:t>.</w:t>
      </w:r>
      <w:r w:rsidRPr="00D43736">
        <w:rPr>
          <w:sz w:val="22"/>
          <w:szCs w:val="22"/>
        </w:rPr>
        <w:t xml:space="preserve"> Membership is open to any interested individual, agency or organization</w:t>
      </w:r>
      <w:r w:rsidR="00804993">
        <w:rPr>
          <w:sz w:val="22"/>
          <w:szCs w:val="22"/>
        </w:rPr>
        <w:t xml:space="preserve"> by completing a membership application</w:t>
      </w:r>
      <w:r w:rsidRPr="00D43736">
        <w:rPr>
          <w:sz w:val="22"/>
          <w:szCs w:val="22"/>
        </w:rPr>
        <w:t>. Homeless and/or formerly homeless persons are encouraged to join NACH</w:t>
      </w:r>
      <w:r w:rsidR="00804993">
        <w:rPr>
          <w:sz w:val="22"/>
          <w:szCs w:val="22"/>
        </w:rPr>
        <w:t xml:space="preserve"> and m</w:t>
      </w:r>
      <w:r w:rsidRPr="00D43736">
        <w:rPr>
          <w:sz w:val="22"/>
          <w:szCs w:val="22"/>
        </w:rPr>
        <w:t xml:space="preserve">embership dues will be waived for homeless/formerly homeless individuals. All Federal, State and City agencies may be partners of the </w:t>
      </w:r>
      <w:proofErr w:type="spellStart"/>
      <w:r w:rsidR="00804993">
        <w:rPr>
          <w:sz w:val="22"/>
          <w:szCs w:val="22"/>
        </w:rPr>
        <w:t>CoC</w:t>
      </w:r>
      <w:proofErr w:type="spellEnd"/>
      <w:r w:rsidR="00804993" w:rsidRPr="00D43736">
        <w:rPr>
          <w:sz w:val="22"/>
          <w:szCs w:val="22"/>
        </w:rPr>
        <w:t xml:space="preserve"> </w:t>
      </w:r>
      <w:r w:rsidRPr="00D43736">
        <w:rPr>
          <w:sz w:val="22"/>
          <w:szCs w:val="22"/>
        </w:rPr>
        <w:t xml:space="preserve">and will not be required to pay membership dues. </w:t>
      </w:r>
    </w:p>
    <w:p w:rsidR="006E33FB" w:rsidRPr="00D43736" w:rsidRDefault="006E33FB" w:rsidP="006E33FB">
      <w:pPr>
        <w:ind w:left="720" w:hanging="720"/>
        <w:jc w:val="both"/>
        <w:rPr>
          <w:sz w:val="22"/>
          <w:szCs w:val="22"/>
        </w:rPr>
      </w:pPr>
    </w:p>
    <w:p w:rsidR="006E33FB" w:rsidRPr="00D43736" w:rsidRDefault="006E33FB" w:rsidP="00F36242">
      <w:pPr>
        <w:pStyle w:val="BodyTextIndent"/>
        <w:numPr>
          <w:ilvl w:val="0"/>
          <w:numId w:val="1"/>
        </w:numPr>
        <w:tabs>
          <w:tab w:val="clear" w:pos="450"/>
        </w:tabs>
        <w:ind w:left="720"/>
        <w:jc w:val="both"/>
        <w:rPr>
          <w:sz w:val="22"/>
          <w:szCs w:val="22"/>
        </w:rPr>
      </w:pPr>
      <w:r w:rsidRPr="00D43736">
        <w:rPr>
          <w:sz w:val="22"/>
          <w:szCs w:val="22"/>
        </w:rPr>
        <w:t>Each agency and organization with a paid membership may have up to two (2) delegates to attend member meetings</w:t>
      </w:r>
      <w:r w:rsidR="00C961C3">
        <w:rPr>
          <w:sz w:val="22"/>
          <w:szCs w:val="22"/>
        </w:rPr>
        <w:t xml:space="preserve"> however each agency will only be allowed one representative vote on all issues that require a vote by agency members.</w:t>
      </w:r>
      <w:r w:rsidRPr="00D43736">
        <w:rPr>
          <w:sz w:val="22"/>
          <w:szCs w:val="22"/>
        </w:rPr>
        <w:t xml:space="preserve"> </w:t>
      </w:r>
    </w:p>
    <w:p w:rsidR="006E33FB" w:rsidRPr="00D43736" w:rsidRDefault="006E33FB" w:rsidP="006E33FB">
      <w:pPr>
        <w:pStyle w:val="BodyTextIndent"/>
        <w:jc w:val="both"/>
        <w:rPr>
          <w:sz w:val="22"/>
          <w:szCs w:val="22"/>
        </w:rPr>
      </w:pPr>
    </w:p>
    <w:p w:rsidR="006E33FB" w:rsidRPr="00D43736" w:rsidRDefault="006E33FB" w:rsidP="00F36242">
      <w:pPr>
        <w:pStyle w:val="BodyTextIndent"/>
        <w:numPr>
          <w:ilvl w:val="0"/>
          <w:numId w:val="1"/>
        </w:numPr>
        <w:tabs>
          <w:tab w:val="clear" w:pos="450"/>
        </w:tabs>
        <w:ind w:left="720"/>
        <w:jc w:val="both"/>
        <w:rPr>
          <w:sz w:val="22"/>
          <w:szCs w:val="22"/>
        </w:rPr>
      </w:pPr>
      <w:r w:rsidRPr="00D43736">
        <w:rPr>
          <w:sz w:val="22"/>
          <w:szCs w:val="22"/>
        </w:rPr>
        <w:t>No delegate may regularly represent more than one agency at NACH member meetings.</w:t>
      </w:r>
    </w:p>
    <w:p w:rsidR="006E33FB" w:rsidRPr="00D43736" w:rsidRDefault="006E33FB" w:rsidP="006E33FB">
      <w:pPr>
        <w:pStyle w:val="BodyTextIndent"/>
        <w:jc w:val="both"/>
        <w:rPr>
          <w:sz w:val="22"/>
          <w:szCs w:val="22"/>
        </w:rPr>
      </w:pPr>
    </w:p>
    <w:p w:rsidR="006E33FB" w:rsidRPr="00D026BE" w:rsidRDefault="006E33FB" w:rsidP="006E33FB">
      <w:pPr>
        <w:pStyle w:val="BodyTextIndent"/>
        <w:numPr>
          <w:ilvl w:val="0"/>
          <w:numId w:val="1"/>
        </w:numPr>
        <w:tabs>
          <w:tab w:val="clear" w:pos="450"/>
        </w:tabs>
        <w:ind w:left="720"/>
        <w:jc w:val="both"/>
        <w:rPr>
          <w:sz w:val="22"/>
          <w:szCs w:val="22"/>
        </w:rPr>
      </w:pPr>
      <w:r w:rsidRPr="00D43736">
        <w:rPr>
          <w:sz w:val="22"/>
          <w:szCs w:val="22"/>
        </w:rPr>
        <w:t xml:space="preserve">A substitute delegate may attend meetings in the absence of a named delegate. </w:t>
      </w:r>
    </w:p>
    <w:p w:rsidR="006E33FB" w:rsidRPr="00D43736" w:rsidRDefault="006E33FB" w:rsidP="00F36242">
      <w:pPr>
        <w:numPr>
          <w:ilvl w:val="0"/>
          <w:numId w:val="1"/>
        </w:numPr>
        <w:tabs>
          <w:tab w:val="clear" w:pos="450"/>
        </w:tabs>
        <w:overflowPunct w:val="0"/>
        <w:autoSpaceDE w:val="0"/>
        <w:autoSpaceDN w:val="0"/>
        <w:ind w:left="720"/>
        <w:jc w:val="both"/>
        <w:rPr>
          <w:sz w:val="22"/>
          <w:szCs w:val="22"/>
        </w:rPr>
      </w:pPr>
      <w:r w:rsidRPr="00D026BE">
        <w:rPr>
          <w:sz w:val="22"/>
          <w:szCs w:val="22"/>
        </w:rPr>
        <w:t>At any time, NACH may remove any agency or individual member for cause, by a v</w:t>
      </w:r>
      <w:r w:rsidRPr="00D43736">
        <w:rPr>
          <w:sz w:val="22"/>
          <w:szCs w:val="22"/>
        </w:rPr>
        <w:t>ote of 2/3 of NACH members in attendance at a regular meeting. Such action shall be distributed to NACH members with written notice of the meeting.</w:t>
      </w:r>
    </w:p>
    <w:p w:rsidR="006E33FB" w:rsidRPr="00D43736" w:rsidRDefault="006E33FB" w:rsidP="006E33FB">
      <w:pPr>
        <w:ind w:left="720" w:hanging="720"/>
        <w:jc w:val="both"/>
        <w:rPr>
          <w:sz w:val="22"/>
          <w:szCs w:val="22"/>
        </w:rPr>
      </w:pPr>
    </w:p>
    <w:p w:rsidR="00AD7B14" w:rsidRDefault="006E33FB" w:rsidP="00AD7B14">
      <w:pPr>
        <w:numPr>
          <w:ilvl w:val="0"/>
          <w:numId w:val="1"/>
        </w:numPr>
        <w:tabs>
          <w:tab w:val="clear" w:pos="450"/>
        </w:tabs>
        <w:overflowPunct w:val="0"/>
        <w:autoSpaceDE w:val="0"/>
        <w:autoSpaceDN w:val="0"/>
        <w:ind w:left="720"/>
        <w:jc w:val="both"/>
        <w:rPr>
          <w:sz w:val="22"/>
          <w:szCs w:val="22"/>
        </w:rPr>
      </w:pPr>
      <w:r w:rsidRPr="00D43736">
        <w:rPr>
          <w:sz w:val="22"/>
          <w:szCs w:val="22"/>
        </w:rPr>
        <w:t>Any members serving NACH in any capacity, such as a participant on a committee, shall serve without compensation.</w:t>
      </w:r>
    </w:p>
    <w:p w:rsidR="008E206E" w:rsidRDefault="008E206E">
      <w:pPr>
        <w:pStyle w:val="ListParagraph"/>
        <w:rPr>
          <w:sz w:val="22"/>
          <w:szCs w:val="22"/>
        </w:rPr>
      </w:pPr>
    </w:p>
    <w:p w:rsidR="008E206E" w:rsidRDefault="00AD7B14">
      <w:pPr>
        <w:overflowPunct w:val="0"/>
        <w:autoSpaceDE w:val="0"/>
        <w:autoSpaceDN w:val="0"/>
        <w:ind w:left="360"/>
        <w:jc w:val="both"/>
        <w:rPr>
          <w:sz w:val="22"/>
          <w:szCs w:val="22"/>
        </w:rPr>
      </w:pPr>
      <w:r>
        <w:rPr>
          <w:sz w:val="22"/>
          <w:szCs w:val="22"/>
        </w:rPr>
        <w:t xml:space="preserve">Recruitment for new agency member will be </w:t>
      </w:r>
      <w:r w:rsidR="00CA5A76">
        <w:rPr>
          <w:sz w:val="22"/>
          <w:szCs w:val="22"/>
        </w:rPr>
        <w:t>continuous</w:t>
      </w:r>
      <w:r>
        <w:rPr>
          <w:sz w:val="22"/>
          <w:szCs w:val="22"/>
        </w:rPr>
        <w:t xml:space="preserve">. New membership solicitation will be conducted by the NACH </w:t>
      </w:r>
      <w:r w:rsidR="00CA5A76">
        <w:rPr>
          <w:sz w:val="22"/>
          <w:szCs w:val="22"/>
        </w:rPr>
        <w:t>administrative</w:t>
      </w:r>
      <w:r>
        <w:rPr>
          <w:sz w:val="22"/>
          <w:szCs w:val="22"/>
        </w:rPr>
        <w:t xml:space="preserve"> </w:t>
      </w:r>
      <w:r w:rsidR="00CA5A76">
        <w:rPr>
          <w:sz w:val="22"/>
          <w:szCs w:val="22"/>
        </w:rPr>
        <w:t>s</w:t>
      </w:r>
      <w:r>
        <w:rPr>
          <w:sz w:val="22"/>
          <w:szCs w:val="22"/>
        </w:rPr>
        <w:t xml:space="preserve">taff, Board of Directors </w:t>
      </w:r>
      <w:r w:rsidR="00CA5A76">
        <w:rPr>
          <w:sz w:val="22"/>
          <w:szCs w:val="22"/>
        </w:rPr>
        <w:t>and</w:t>
      </w:r>
      <w:r>
        <w:rPr>
          <w:sz w:val="22"/>
          <w:szCs w:val="22"/>
        </w:rPr>
        <w:t xml:space="preserve"> current membership body. Applications for membership can be downloaded from the NACH website at </w:t>
      </w:r>
      <w:hyperlink r:id="rId8" w:history="1">
        <w:r w:rsidRPr="001F79DC">
          <w:rPr>
            <w:rStyle w:val="Hyperlink"/>
            <w:sz w:val="22"/>
            <w:szCs w:val="22"/>
          </w:rPr>
          <w:t>www.nachcares.org</w:t>
        </w:r>
      </w:hyperlink>
      <w:r>
        <w:rPr>
          <w:sz w:val="22"/>
          <w:szCs w:val="22"/>
        </w:rPr>
        <w:t xml:space="preserve"> or requested by phone or mail from the NACH </w:t>
      </w:r>
      <w:r w:rsidR="00CA5A76">
        <w:rPr>
          <w:sz w:val="22"/>
          <w:szCs w:val="22"/>
        </w:rPr>
        <w:t>a</w:t>
      </w:r>
      <w:r>
        <w:rPr>
          <w:sz w:val="22"/>
          <w:szCs w:val="22"/>
        </w:rPr>
        <w:t xml:space="preserve">dministrative </w:t>
      </w:r>
      <w:r w:rsidR="00CA5A76">
        <w:rPr>
          <w:sz w:val="22"/>
          <w:szCs w:val="22"/>
        </w:rPr>
        <w:t>o</w:t>
      </w:r>
      <w:r>
        <w:rPr>
          <w:sz w:val="22"/>
          <w:szCs w:val="22"/>
        </w:rPr>
        <w:t xml:space="preserve">ffice </w:t>
      </w:r>
      <w:r w:rsidR="00CA5A76">
        <w:rPr>
          <w:sz w:val="22"/>
          <w:szCs w:val="22"/>
        </w:rPr>
        <w:t>s</w:t>
      </w:r>
      <w:r>
        <w:rPr>
          <w:sz w:val="22"/>
          <w:szCs w:val="22"/>
        </w:rPr>
        <w:t xml:space="preserve">taff.     </w:t>
      </w:r>
    </w:p>
    <w:p w:rsidR="006E33FB" w:rsidRPr="00D43736" w:rsidRDefault="006E33FB" w:rsidP="008E5431">
      <w:pPr>
        <w:spacing w:before="120"/>
        <w:rPr>
          <w:sz w:val="22"/>
          <w:szCs w:val="22"/>
        </w:rPr>
      </w:pPr>
    </w:p>
    <w:p w:rsidR="00D17369" w:rsidRPr="00D43736" w:rsidRDefault="00D17369" w:rsidP="00D17369">
      <w:pPr>
        <w:rPr>
          <w:b/>
          <w:sz w:val="22"/>
          <w:szCs w:val="22"/>
        </w:rPr>
      </w:pPr>
      <w:r w:rsidRPr="00D43736">
        <w:rPr>
          <w:b/>
          <w:sz w:val="22"/>
          <w:szCs w:val="22"/>
        </w:rPr>
        <w:t>Committees</w:t>
      </w:r>
    </w:p>
    <w:p w:rsidR="00843168" w:rsidRDefault="00D17369" w:rsidP="00843168">
      <w:pPr>
        <w:spacing w:before="120"/>
        <w:rPr>
          <w:sz w:val="22"/>
          <w:szCs w:val="22"/>
        </w:rPr>
      </w:pPr>
      <w:r w:rsidRPr="00D43736">
        <w:rPr>
          <w:sz w:val="22"/>
          <w:szCs w:val="22"/>
        </w:rPr>
        <w:t xml:space="preserve">The standing committees shall be: </w:t>
      </w:r>
    </w:p>
    <w:p w:rsidR="008E206E" w:rsidRPr="00A6067E" w:rsidRDefault="00D43736">
      <w:pPr>
        <w:pStyle w:val="ListParagraph"/>
        <w:numPr>
          <w:ilvl w:val="0"/>
          <w:numId w:val="12"/>
        </w:numPr>
        <w:spacing w:before="120"/>
        <w:ind w:left="1440" w:firstLine="360"/>
        <w:rPr>
          <w:sz w:val="22"/>
          <w:szCs w:val="22"/>
        </w:rPr>
      </w:pPr>
      <w:r w:rsidRPr="00A6067E">
        <w:rPr>
          <w:sz w:val="22"/>
          <w:szCs w:val="22"/>
        </w:rPr>
        <w:lastRenderedPageBreak/>
        <w:t>Strategic Planning</w:t>
      </w:r>
      <w:r w:rsidR="00D026BE" w:rsidRPr="00A6067E">
        <w:rPr>
          <w:sz w:val="22"/>
          <w:szCs w:val="22"/>
        </w:rPr>
        <w:t xml:space="preserve">- This committee will be consisted of NACH Members with the purpose of reviewing the progress or </w:t>
      </w:r>
      <w:r w:rsidR="00DF3298" w:rsidRPr="00A6067E">
        <w:rPr>
          <w:sz w:val="22"/>
          <w:szCs w:val="22"/>
        </w:rPr>
        <w:t>l</w:t>
      </w:r>
      <w:r w:rsidR="00D026BE" w:rsidRPr="00A6067E">
        <w:rPr>
          <w:sz w:val="22"/>
          <w:szCs w:val="22"/>
        </w:rPr>
        <w:t xml:space="preserve">ack thereof of the </w:t>
      </w:r>
      <w:proofErr w:type="spellStart"/>
      <w:r w:rsidR="00D026BE" w:rsidRPr="00A6067E">
        <w:rPr>
          <w:sz w:val="22"/>
          <w:szCs w:val="22"/>
        </w:rPr>
        <w:t>CoC</w:t>
      </w:r>
      <w:proofErr w:type="spellEnd"/>
      <w:r w:rsidR="00D026BE" w:rsidRPr="00A6067E">
        <w:rPr>
          <w:sz w:val="22"/>
          <w:szCs w:val="22"/>
        </w:rPr>
        <w:t xml:space="preserve"> Strategic Plan Objectives. This committee will m</w:t>
      </w:r>
      <w:r w:rsidR="008D2850" w:rsidRPr="00A6067E">
        <w:rPr>
          <w:sz w:val="22"/>
          <w:szCs w:val="22"/>
        </w:rPr>
        <w:t>eet annually and on an as needed basis.</w:t>
      </w:r>
    </w:p>
    <w:p w:rsidR="008E206E" w:rsidRPr="00A6067E" w:rsidRDefault="00D17369">
      <w:pPr>
        <w:pStyle w:val="ListParagraph"/>
        <w:numPr>
          <w:ilvl w:val="0"/>
          <w:numId w:val="12"/>
        </w:numPr>
        <w:spacing w:before="120"/>
        <w:ind w:left="1440" w:firstLine="360"/>
        <w:rPr>
          <w:sz w:val="22"/>
          <w:szCs w:val="22"/>
        </w:rPr>
      </w:pPr>
      <w:r w:rsidRPr="00A6067E">
        <w:rPr>
          <w:sz w:val="22"/>
          <w:szCs w:val="22"/>
        </w:rPr>
        <w:t>Project</w:t>
      </w:r>
      <w:r w:rsidR="00D026BE" w:rsidRPr="00A6067E">
        <w:rPr>
          <w:sz w:val="22"/>
          <w:szCs w:val="22"/>
        </w:rPr>
        <w:t xml:space="preserve"> Evaluation and Monitoring </w:t>
      </w:r>
      <w:r w:rsidR="00DF3298" w:rsidRPr="00A6067E">
        <w:rPr>
          <w:sz w:val="22"/>
          <w:szCs w:val="22"/>
        </w:rPr>
        <w:t>-</w:t>
      </w:r>
      <w:r w:rsidR="008D2850" w:rsidRPr="00A6067E">
        <w:rPr>
          <w:sz w:val="22"/>
          <w:szCs w:val="22"/>
        </w:rPr>
        <w:t xml:space="preserve">This committee will </w:t>
      </w:r>
      <w:r w:rsidR="00DF3298" w:rsidRPr="00A6067E">
        <w:rPr>
          <w:sz w:val="22"/>
          <w:szCs w:val="22"/>
        </w:rPr>
        <w:t>be</w:t>
      </w:r>
      <w:r w:rsidR="008D2850" w:rsidRPr="00A6067E">
        <w:rPr>
          <w:sz w:val="22"/>
          <w:szCs w:val="22"/>
        </w:rPr>
        <w:t xml:space="preserve"> responsible for </w:t>
      </w:r>
      <w:r w:rsidR="00D555DF" w:rsidRPr="00A6067E">
        <w:rPr>
          <w:sz w:val="22"/>
          <w:szCs w:val="22"/>
        </w:rPr>
        <w:t>monitoring all</w:t>
      </w:r>
      <w:r w:rsidR="008D2850" w:rsidRPr="00A6067E">
        <w:rPr>
          <w:sz w:val="22"/>
          <w:szCs w:val="22"/>
        </w:rPr>
        <w:t xml:space="preserve"> HUD and ESG Projects performance  </w:t>
      </w:r>
      <w:r w:rsidRPr="00A6067E">
        <w:rPr>
          <w:sz w:val="22"/>
          <w:szCs w:val="22"/>
        </w:rPr>
        <w:t xml:space="preserve"> </w:t>
      </w:r>
    </w:p>
    <w:p w:rsidR="008E206E" w:rsidRPr="00A6067E" w:rsidRDefault="00F27829">
      <w:pPr>
        <w:pStyle w:val="ListParagraph"/>
        <w:numPr>
          <w:ilvl w:val="0"/>
          <w:numId w:val="12"/>
        </w:numPr>
        <w:spacing w:before="120"/>
        <w:ind w:left="1440" w:firstLine="360"/>
        <w:rPr>
          <w:sz w:val="22"/>
          <w:szCs w:val="22"/>
        </w:rPr>
      </w:pPr>
      <w:r w:rsidRPr="00A6067E">
        <w:rPr>
          <w:sz w:val="22"/>
          <w:szCs w:val="22"/>
        </w:rPr>
        <w:t>Point-in-time count</w:t>
      </w:r>
      <w:r w:rsidR="00203D96" w:rsidRPr="00A6067E">
        <w:rPr>
          <w:sz w:val="22"/>
          <w:szCs w:val="22"/>
        </w:rPr>
        <w:t>- This</w:t>
      </w:r>
      <w:r w:rsidR="008D2850" w:rsidRPr="00A6067E">
        <w:rPr>
          <w:sz w:val="22"/>
          <w:szCs w:val="22"/>
        </w:rPr>
        <w:t xml:space="preserve"> committee will be consisted of NACH Members with the purpose of project planning and coordination for the </w:t>
      </w:r>
      <w:proofErr w:type="spellStart"/>
      <w:r w:rsidR="008D2850" w:rsidRPr="00A6067E">
        <w:rPr>
          <w:sz w:val="22"/>
          <w:szCs w:val="22"/>
        </w:rPr>
        <w:t>CoC</w:t>
      </w:r>
      <w:proofErr w:type="spellEnd"/>
      <w:r w:rsidR="008D2850" w:rsidRPr="00A6067E">
        <w:rPr>
          <w:sz w:val="22"/>
          <w:szCs w:val="22"/>
        </w:rPr>
        <w:t xml:space="preserve"> – HUD Mandated Annual Point </w:t>
      </w:r>
      <w:r w:rsidR="00D555DF" w:rsidRPr="00A6067E">
        <w:rPr>
          <w:sz w:val="22"/>
          <w:szCs w:val="22"/>
        </w:rPr>
        <w:t>in</w:t>
      </w:r>
      <w:r w:rsidR="008D2850" w:rsidRPr="00A6067E">
        <w:rPr>
          <w:sz w:val="22"/>
          <w:szCs w:val="22"/>
        </w:rPr>
        <w:t xml:space="preserve"> Time Count. This committee will meet annually.</w:t>
      </w:r>
    </w:p>
    <w:p w:rsidR="004B565E" w:rsidRPr="00A6067E" w:rsidRDefault="00D17369">
      <w:pPr>
        <w:pStyle w:val="ListParagraph"/>
        <w:numPr>
          <w:ilvl w:val="0"/>
          <w:numId w:val="12"/>
        </w:numPr>
        <w:spacing w:before="120"/>
        <w:ind w:left="1440" w:firstLine="360"/>
        <w:rPr>
          <w:sz w:val="22"/>
          <w:szCs w:val="22"/>
        </w:rPr>
      </w:pPr>
      <w:r w:rsidRPr="00A6067E">
        <w:rPr>
          <w:sz w:val="22"/>
          <w:szCs w:val="22"/>
        </w:rPr>
        <w:t xml:space="preserve">Homeless Management Information </w:t>
      </w:r>
      <w:r w:rsidR="00D555DF" w:rsidRPr="00A6067E">
        <w:rPr>
          <w:sz w:val="22"/>
          <w:szCs w:val="22"/>
        </w:rPr>
        <w:t>System (HMIS</w:t>
      </w:r>
      <w:r w:rsidR="008D2850" w:rsidRPr="00A6067E">
        <w:rPr>
          <w:sz w:val="22"/>
          <w:szCs w:val="22"/>
        </w:rPr>
        <w:t xml:space="preserve">)-This committee will consist of the NACH- HMIS </w:t>
      </w:r>
      <w:r w:rsidR="00D555DF" w:rsidRPr="00A6067E">
        <w:rPr>
          <w:sz w:val="22"/>
          <w:szCs w:val="22"/>
        </w:rPr>
        <w:t>Coordinator,</w:t>
      </w:r>
      <w:r w:rsidR="008D2850" w:rsidRPr="00A6067E">
        <w:rPr>
          <w:sz w:val="22"/>
          <w:szCs w:val="22"/>
        </w:rPr>
        <w:t xml:space="preserve"> NACH-HMIS Assistant and all NACH- HMIS </w:t>
      </w:r>
      <w:r w:rsidR="0028034B" w:rsidRPr="00A6067E">
        <w:rPr>
          <w:sz w:val="22"/>
          <w:szCs w:val="22"/>
        </w:rPr>
        <w:t>System Administrators</w:t>
      </w:r>
      <w:r w:rsidR="00DF3298" w:rsidRPr="00A6067E">
        <w:rPr>
          <w:sz w:val="22"/>
          <w:szCs w:val="22"/>
        </w:rPr>
        <w:t xml:space="preserve"> to discuss the compliance and regulations in relations to the Administration of the HMIS Project</w:t>
      </w:r>
      <w:r w:rsidR="007E7A88" w:rsidRPr="00A6067E">
        <w:rPr>
          <w:sz w:val="22"/>
          <w:szCs w:val="22"/>
        </w:rPr>
        <w:t xml:space="preserve">, Data Standards as specified in Promise Al </w:t>
      </w:r>
      <w:r w:rsidR="00DF3298" w:rsidRPr="00A6067E">
        <w:rPr>
          <w:sz w:val="22"/>
          <w:szCs w:val="22"/>
        </w:rPr>
        <w:t>and the performance of the System Administrators.</w:t>
      </w:r>
      <w:r w:rsidR="0028034B" w:rsidRPr="00A6067E">
        <w:rPr>
          <w:sz w:val="22"/>
          <w:szCs w:val="22"/>
        </w:rPr>
        <w:t xml:space="preserve"> This committee</w:t>
      </w:r>
      <w:r w:rsidR="008D2850" w:rsidRPr="00A6067E">
        <w:rPr>
          <w:sz w:val="22"/>
          <w:szCs w:val="22"/>
        </w:rPr>
        <w:t xml:space="preserve"> will meet quarterly</w:t>
      </w:r>
      <w:r w:rsidR="00DF3298" w:rsidRPr="00A6067E">
        <w:rPr>
          <w:sz w:val="22"/>
          <w:szCs w:val="22"/>
        </w:rPr>
        <w:t xml:space="preserve"> and on an as needed basis.</w:t>
      </w:r>
    </w:p>
    <w:p w:rsidR="00C040B2" w:rsidRPr="00A6067E" w:rsidRDefault="004B565E">
      <w:pPr>
        <w:pStyle w:val="ListParagraph"/>
        <w:numPr>
          <w:ilvl w:val="0"/>
          <w:numId w:val="12"/>
        </w:numPr>
        <w:spacing w:before="120"/>
        <w:ind w:left="1440" w:firstLine="360"/>
        <w:rPr>
          <w:sz w:val="22"/>
          <w:szCs w:val="22"/>
        </w:rPr>
      </w:pPr>
      <w:r w:rsidRPr="00A6067E">
        <w:rPr>
          <w:sz w:val="22"/>
          <w:szCs w:val="22"/>
        </w:rPr>
        <w:t xml:space="preserve">Emergency Shelter Committee- This committee will consist of area Emergency Shelter Providers. The purpose of this committee is to enhance local shelter capacities as well as discuss client barriers for success and </w:t>
      </w:r>
      <w:r w:rsidR="00C040B2" w:rsidRPr="00A6067E">
        <w:rPr>
          <w:sz w:val="22"/>
          <w:szCs w:val="22"/>
        </w:rPr>
        <w:t>best practice procedures used at each shelter facility.</w:t>
      </w:r>
    </w:p>
    <w:p w:rsidR="00C040B2" w:rsidRPr="00A6067E" w:rsidRDefault="00C040B2" w:rsidP="00470B8E">
      <w:pPr>
        <w:pStyle w:val="ListParagraph"/>
        <w:numPr>
          <w:ilvl w:val="0"/>
          <w:numId w:val="12"/>
        </w:numPr>
        <w:spacing w:before="120"/>
        <w:ind w:left="1440" w:firstLine="360"/>
        <w:rPr>
          <w:sz w:val="22"/>
          <w:szCs w:val="22"/>
        </w:rPr>
      </w:pPr>
      <w:r w:rsidRPr="00A6067E">
        <w:rPr>
          <w:sz w:val="22"/>
          <w:szCs w:val="22"/>
        </w:rPr>
        <w:t xml:space="preserve">Health Care Committee- This committee will consist of area Health Care Providers and Advocates. The purpose of this committee is </w:t>
      </w:r>
      <w:proofErr w:type="gramStart"/>
      <w:r w:rsidRPr="00A6067E">
        <w:rPr>
          <w:sz w:val="22"/>
          <w:szCs w:val="22"/>
        </w:rPr>
        <w:t>develop</w:t>
      </w:r>
      <w:proofErr w:type="gramEnd"/>
      <w:r w:rsidRPr="00A6067E">
        <w:rPr>
          <w:sz w:val="22"/>
          <w:szCs w:val="22"/>
        </w:rPr>
        <w:t xml:space="preserve"> local guidelines for</w:t>
      </w:r>
      <w:r w:rsidR="00823D91" w:rsidRPr="00A6067E">
        <w:rPr>
          <w:sz w:val="22"/>
          <w:szCs w:val="22"/>
        </w:rPr>
        <w:t xml:space="preserve"> client access to health care and establish appropriate</w:t>
      </w:r>
      <w:r w:rsidRPr="00A6067E">
        <w:rPr>
          <w:sz w:val="22"/>
          <w:szCs w:val="22"/>
        </w:rPr>
        <w:t xml:space="preserve"> discharge</w:t>
      </w:r>
      <w:r w:rsidR="00823D91" w:rsidRPr="00A6067E">
        <w:rPr>
          <w:sz w:val="22"/>
          <w:szCs w:val="22"/>
        </w:rPr>
        <w:t xml:space="preserve"> policies.</w:t>
      </w:r>
      <w:r w:rsidRPr="00A6067E">
        <w:rPr>
          <w:sz w:val="22"/>
          <w:szCs w:val="22"/>
        </w:rPr>
        <w:t xml:space="preserve"> to enhance local shelter capacities as well as discuss client barriers for success and best practice procedures used at each shelter facility.</w:t>
      </w:r>
    </w:p>
    <w:p w:rsidR="00386860" w:rsidRPr="00A6067E" w:rsidRDefault="00386860" w:rsidP="00470B8E">
      <w:pPr>
        <w:pStyle w:val="ListParagraph"/>
        <w:numPr>
          <w:ilvl w:val="0"/>
          <w:numId w:val="12"/>
        </w:numPr>
        <w:spacing w:before="120"/>
        <w:ind w:left="1440" w:firstLine="360"/>
        <w:rPr>
          <w:sz w:val="22"/>
          <w:szCs w:val="22"/>
        </w:rPr>
      </w:pPr>
      <w:r w:rsidRPr="00A6067E">
        <w:rPr>
          <w:sz w:val="22"/>
          <w:szCs w:val="22"/>
        </w:rPr>
        <w:t xml:space="preserve">Veterans Focus Committee-This committee will consist of veteran services providers. The purpose of this committee is to develop guidelines for Homeless Veteran Referral for both Health Care Access and Housing.  </w:t>
      </w:r>
    </w:p>
    <w:p w:rsidR="00C040B2" w:rsidRPr="00C040B2" w:rsidRDefault="00C040B2" w:rsidP="00C040B2">
      <w:pPr>
        <w:spacing w:before="120"/>
        <w:rPr>
          <w:sz w:val="22"/>
          <w:szCs w:val="22"/>
        </w:rPr>
      </w:pPr>
    </w:p>
    <w:p w:rsidR="00D17369" w:rsidRPr="00D43736" w:rsidRDefault="00D17369" w:rsidP="00D17369">
      <w:pPr>
        <w:rPr>
          <w:b/>
          <w:sz w:val="22"/>
          <w:szCs w:val="22"/>
        </w:rPr>
      </w:pPr>
    </w:p>
    <w:p w:rsidR="00D17369" w:rsidRPr="00D43736" w:rsidRDefault="00D17369" w:rsidP="00D17369">
      <w:pPr>
        <w:rPr>
          <w:sz w:val="22"/>
          <w:szCs w:val="22"/>
        </w:rPr>
      </w:pPr>
    </w:p>
    <w:p w:rsidR="00D17369" w:rsidRPr="00D43736" w:rsidRDefault="00D17369" w:rsidP="00D17369">
      <w:pPr>
        <w:rPr>
          <w:sz w:val="22"/>
          <w:szCs w:val="22"/>
        </w:rPr>
      </w:pPr>
      <w:r w:rsidRPr="00D43736">
        <w:rPr>
          <w:sz w:val="22"/>
          <w:szCs w:val="22"/>
        </w:rPr>
        <w:t xml:space="preserve">All </w:t>
      </w:r>
      <w:r w:rsidR="00C73243" w:rsidRPr="00D43736">
        <w:rPr>
          <w:sz w:val="22"/>
          <w:szCs w:val="22"/>
        </w:rPr>
        <w:t xml:space="preserve">committee </w:t>
      </w:r>
      <w:r w:rsidR="00C73243">
        <w:rPr>
          <w:sz w:val="22"/>
          <w:szCs w:val="22"/>
        </w:rPr>
        <w:t>Presidents</w:t>
      </w:r>
      <w:r w:rsidRPr="00D43736">
        <w:rPr>
          <w:sz w:val="22"/>
          <w:szCs w:val="22"/>
        </w:rPr>
        <w:t xml:space="preserve"> shall be </w:t>
      </w:r>
      <w:proofErr w:type="spellStart"/>
      <w:r w:rsidRPr="00D43736">
        <w:rPr>
          <w:sz w:val="22"/>
          <w:szCs w:val="22"/>
        </w:rPr>
        <w:t>CoC</w:t>
      </w:r>
      <w:proofErr w:type="spellEnd"/>
      <w:r w:rsidRPr="00D43736">
        <w:rPr>
          <w:sz w:val="22"/>
          <w:szCs w:val="22"/>
        </w:rPr>
        <w:t xml:space="preserve"> </w:t>
      </w:r>
      <w:r w:rsidR="00CA5A76">
        <w:rPr>
          <w:sz w:val="22"/>
          <w:szCs w:val="22"/>
        </w:rPr>
        <w:t>B</w:t>
      </w:r>
      <w:r w:rsidRPr="00D43736">
        <w:rPr>
          <w:sz w:val="22"/>
          <w:szCs w:val="22"/>
        </w:rPr>
        <w:t>oard members and appointed by the</w:t>
      </w:r>
      <w:r w:rsidR="00421FE4">
        <w:rPr>
          <w:sz w:val="22"/>
          <w:szCs w:val="22"/>
        </w:rPr>
        <w:t xml:space="preserve"> </w:t>
      </w:r>
      <w:proofErr w:type="spellStart"/>
      <w:r w:rsidR="00DC3ACC">
        <w:rPr>
          <w:sz w:val="22"/>
          <w:szCs w:val="22"/>
        </w:rPr>
        <w:t>CoC</w:t>
      </w:r>
      <w:proofErr w:type="spellEnd"/>
      <w:r w:rsidR="00DC3ACC">
        <w:rPr>
          <w:sz w:val="22"/>
          <w:szCs w:val="22"/>
        </w:rPr>
        <w:t xml:space="preserve"> Board President</w:t>
      </w:r>
      <w:r w:rsidRPr="00D43736">
        <w:rPr>
          <w:sz w:val="22"/>
          <w:szCs w:val="22"/>
        </w:rPr>
        <w:t>.</w:t>
      </w:r>
    </w:p>
    <w:p w:rsidR="00D17369" w:rsidRPr="00D43736" w:rsidRDefault="00D17369" w:rsidP="00D17369">
      <w:pPr>
        <w:rPr>
          <w:sz w:val="22"/>
          <w:szCs w:val="22"/>
        </w:rPr>
      </w:pPr>
    </w:p>
    <w:p w:rsidR="00D17369" w:rsidRPr="00D43736" w:rsidRDefault="00D17369" w:rsidP="00D17369">
      <w:pPr>
        <w:rPr>
          <w:sz w:val="22"/>
          <w:szCs w:val="22"/>
        </w:rPr>
      </w:pPr>
      <w:r w:rsidRPr="00D43736">
        <w:rPr>
          <w:sz w:val="22"/>
          <w:szCs w:val="22"/>
        </w:rPr>
        <w:t xml:space="preserve">A committee </w:t>
      </w:r>
      <w:r w:rsidR="00C54C4B">
        <w:rPr>
          <w:sz w:val="22"/>
          <w:szCs w:val="22"/>
        </w:rPr>
        <w:t xml:space="preserve">President </w:t>
      </w:r>
      <w:r w:rsidRPr="00D43736">
        <w:rPr>
          <w:sz w:val="22"/>
          <w:szCs w:val="22"/>
        </w:rPr>
        <w:t xml:space="preserve">shall recruit its membership from the </w:t>
      </w:r>
      <w:proofErr w:type="spellStart"/>
      <w:r w:rsidRPr="00D43736">
        <w:rPr>
          <w:sz w:val="22"/>
          <w:szCs w:val="22"/>
        </w:rPr>
        <w:t>CoC</w:t>
      </w:r>
      <w:proofErr w:type="spellEnd"/>
      <w:r w:rsidRPr="00D43736">
        <w:rPr>
          <w:sz w:val="22"/>
          <w:szCs w:val="22"/>
        </w:rPr>
        <w:t xml:space="preserve"> membership and from the greater community as appropriate to the assignment.</w:t>
      </w:r>
    </w:p>
    <w:p w:rsidR="00D17369" w:rsidRPr="00D43736" w:rsidRDefault="00D17369" w:rsidP="00D17369">
      <w:pPr>
        <w:rPr>
          <w:sz w:val="22"/>
          <w:szCs w:val="22"/>
        </w:rPr>
      </w:pPr>
    </w:p>
    <w:p w:rsidR="00D17369" w:rsidRPr="00D43736" w:rsidRDefault="00D17369" w:rsidP="00D17369">
      <w:pPr>
        <w:rPr>
          <w:sz w:val="22"/>
          <w:szCs w:val="22"/>
        </w:rPr>
      </w:pPr>
      <w:r w:rsidRPr="00D43736">
        <w:rPr>
          <w:sz w:val="22"/>
          <w:szCs w:val="22"/>
        </w:rPr>
        <w:t>All committees shall have a written charge of responsibilities.</w:t>
      </w:r>
    </w:p>
    <w:p w:rsidR="00253AE6" w:rsidRPr="00D43736" w:rsidRDefault="00253AE6" w:rsidP="008E5431">
      <w:pPr>
        <w:spacing w:before="120"/>
        <w:rPr>
          <w:sz w:val="22"/>
          <w:szCs w:val="22"/>
        </w:rPr>
      </w:pPr>
    </w:p>
    <w:p w:rsidR="006E33FB" w:rsidRPr="00D43736" w:rsidRDefault="006E33FB" w:rsidP="006E33FB">
      <w:pPr>
        <w:rPr>
          <w:b/>
          <w:sz w:val="22"/>
          <w:szCs w:val="22"/>
        </w:rPr>
      </w:pPr>
      <w:r w:rsidRPr="00D43736">
        <w:rPr>
          <w:b/>
          <w:sz w:val="22"/>
          <w:szCs w:val="22"/>
        </w:rPr>
        <w:t xml:space="preserve">Amendments </w:t>
      </w:r>
    </w:p>
    <w:p w:rsidR="006E33FB" w:rsidRPr="00D43736" w:rsidRDefault="00772A40" w:rsidP="00F27829">
      <w:pPr>
        <w:spacing w:before="120"/>
        <w:rPr>
          <w:sz w:val="22"/>
          <w:szCs w:val="22"/>
        </w:rPr>
      </w:pPr>
      <w:r>
        <w:rPr>
          <w:sz w:val="22"/>
          <w:szCs w:val="22"/>
        </w:rPr>
        <w:t>This Governance Charter</w:t>
      </w:r>
      <w:r w:rsidR="00BA2958" w:rsidRPr="00D43736">
        <w:rPr>
          <w:sz w:val="22"/>
          <w:szCs w:val="22"/>
        </w:rPr>
        <w:t xml:space="preserve"> will</w:t>
      </w:r>
      <w:r w:rsidR="006E33FB" w:rsidRPr="00D43736">
        <w:rPr>
          <w:sz w:val="22"/>
          <w:szCs w:val="22"/>
        </w:rPr>
        <w:t xml:space="preserve"> be reviewed by the </w:t>
      </w:r>
      <w:proofErr w:type="spellStart"/>
      <w:r>
        <w:rPr>
          <w:sz w:val="22"/>
          <w:szCs w:val="22"/>
        </w:rPr>
        <w:t>CoC</w:t>
      </w:r>
      <w:proofErr w:type="spellEnd"/>
      <w:r>
        <w:rPr>
          <w:sz w:val="22"/>
          <w:szCs w:val="22"/>
        </w:rPr>
        <w:t xml:space="preserve"> members</w:t>
      </w:r>
      <w:r w:rsidR="006E33FB" w:rsidRPr="00D43736">
        <w:rPr>
          <w:sz w:val="22"/>
          <w:szCs w:val="22"/>
        </w:rPr>
        <w:t xml:space="preserve"> </w:t>
      </w:r>
      <w:r>
        <w:rPr>
          <w:sz w:val="22"/>
          <w:szCs w:val="22"/>
        </w:rPr>
        <w:t>a</w:t>
      </w:r>
      <w:r w:rsidR="006E33FB" w:rsidRPr="00D43736">
        <w:rPr>
          <w:sz w:val="22"/>
          <w:szCs w:val="22"/>
        </w:rPr>
        <w:t xml:space="preserve">nnually and may be changed and amended as proposed and approved by a quorum of the </w:t>
      </w:r>
      <w:proofErr w:type="spellStart"/>
      <w:r>
        <w:rPr>
          <w:sz w:val="22"/>
          <w:szCs w:val="22"/>
        </w:rPr>
        <w:t>CoC</w:t>
      </w:r>
      <w:proofErr w:type="spellEnd"/>
      <w:r w:rsidRPr="00D43736">
        <w:rPr>
          <w:sz w:val="22"/>
          <w:szCs w:val="22"/>
        </w:rPr>
        <w:t xml:space="preserve"> </w:t>
      </w:r>
      <w:r w:rsidR="006E33FB" w:rsidRPr="00D43736">
        <w:rPr>
          <w:sz w:val="22"/>
          <w:szCs w:val="22"/>
        </w:rPr>
        <w:t>membership.</w:t>
      </w:r>
    </w:p>
    <w:p w:rsidR="00187CCC" w:rsidRDefault="00187CCC" w:rsidP="006E33FB">
      <w:pPr>
        <w:rPr>
          <w:b/>
          <w:sz w:val="22"/>
          <w:szCs w:val="22"/>
        </w:rPr>
      </w:pPr>
    </w:p>
    <w:p w:rsidR="00187CCC" w:rsidRDefault="00187CCC" w:rsidP="006E33FB">
      <w:pPr>
        <w:rPr>
          <w:b/>
          <w:sz w:val="22"/>
          <w:szCs w:val="22"/>
        </w:rPr>
      </w:pPr>
    </w:p>
    <w:p w:rsidR="00187CCC" w:rsidRDefault="00187CCC" w:rsidP="006E33FB">
      <w:pPr>
        <w:rPr>
          <w:b/>
          <w:sz w:val="22"/>
          <w:szCs w:val="22"/>
        </w:rPr>
      </w:pPr>
    </w:p>
    <w:p w:rsidR="006E33FB" w:rsidRPr="00D43736" w:rsidRDefault="006E33FB" w:rsidP="006E33FB">
      <w:pPr>
        <w:rPr>
          <w:b/>
          <w:sz w:val="22"/>
          <w:szCs w:val="22"/>
        </w:rPr>
      </w:pPr>
      <w:r w:rsidRPr="00D43736">
        <w:rPr>
          <w:b/>
          <w:sz w:val="22"/>
          <w:szCs w:val="22"/>
        </w:rPr>
        <w:t>As Proposed and Adopted:</w:t>
      </w:r>
    </w:p>
    <w:p w:rsidR="006E33FB" w:rsidRPr="00D43736" w:rsidRDefault="006E33FB" w:rsidP="00F27829">
      <w:pPr>
        <w:spacing w:before="120"/>
        <w:rPr>
          <w:sz w:val="22"/>
          <w:szCs w:val="22"/>
        </w:rPr>
      </w:pPr>
      <w:r w:rsidRPr="00D43736">
        <w:rPr>
          <w:sz w:val="22"/>
          <w:szCs w:val="22"/>
        </w:rPr>
        <w:t xml:space="preserve">Proposed by the </w:t>
      </w:r>
      <w:proofErr w:type="spellStart"/>
      <w:r w:rsidRPr="00D43736">
        <w:rPr>
          <w:sz w:val="22"/>
          <w:szCs w:val="22"/>
        </w:rPr>
        <w:t>CoC</w:t>
      </w:r>
      <w:proofErr w:type="spellEnd"/>
      <w:r w:rsidRPr="00D43736">
        <w:rPr>
          <w:sz w:val="22"/>
          <w:szCs w:val="22"/>
        </w:rPr>
        <w:t xml:space="preserve"> Board</w:t>
      </w:r>
      <w:r w:rsidRPr="00D43736">
        <w:rPr>
          <w:sz w:val="22"/>
          <w:szCs w:val="22"/>
        </w:rPr>
        <w:tab/>
      </w:r>
    </w:p>
    <w:p w:rsidR="006E33FB" w:rsidRPr="00D43736" w:rsidRDefault="006E33FB" w:rsidP="008E5431">
      <w:pPr>
        <w:spacing w:before="120"/>
        <w:rPr>
          <w:sz w:val="22"/>
          <w:szCs w:val="22"/>
        </w:rPr>
      </w:pPr>
    </w:p>
    <w:p w:rsidR="006E33FB" w:rsidRPr="00D43736" w:rsidRDefault="00421FE4" w:rsidP="00772A40">
      <w:pPr>
        <w:jc w:val="center"/>
        <w:rPr>
          <w:sz w:val="22"/>
          <w:szCs w:val="22"/>
        </w:rPr>
      </w:pPr>
      <w:r>
        <w:rPr>
          <w:sz w:val="22"/>
          <w:szCs w:val="22"/>
        </w:rPr>
        <w:t xml:space="preserve"> President</w:t>
      </w:r>
      <w:r w:rsidR="006E33FB" w:rsidRPr="00D43736">
        <w:rPr>
          <w:sz w:val="22"/>
          <w:szCs w:val="22"/>
        </w:rPr>
        <w:t>:  ___________________________________________</w:t>
      </w:r>
    </w:p>
    <w:p w:rsidR="006E33FB" w:rsidRPr="00D43736" w:rsidRDefault="006E33FB" w:rsidP="00F27829">
      <w:pPr>
        <w:jc w:val="center"/>
        <w:rPr>
          <w:sz w:val="22"/>
          <w:szCs w:val="22"/>
        </w:rPr>
      </w:pPr>
    </w:p>
    <w:p w:rsidR="006E33FB" w:rsidRDefault="006E33FB" w:rsidP="00F27829">
      <w:pPr>
        <w:jc w:val="center"/>
        <w:rPr>
          <w:sz w:val="22"/>
          <w:szCs w:val="22"/>
        </w:rPr>
      </w:pPr>
      <w:r w:rsidRPr="00D43736">
        <w:rPr>
          <w:sz w:val="22"/>
          <w:szCs w:val="22"/>
        </w:rPr>
        <w:t>Date:  _______________________</w:t>
      </w:r>
      <w:r w:rsidR="00F27829">
        <w:rPr>
          <w:sz w:val="22"/>
          <w:szCs w:val="22"/>
        </w:rPr>
        <w:t>________________</w:t>
      </w:r>
    </w:p>
    <w:p w:rsidR="00DC5F11" w:rsidRDefault="00DC5F11" w:rsidP="00F27829">
      <w:pPr>
        <w:jc w:val="center"/>
        <w:rPr>
          <w:sz w:val="22"/>
          <w:szCs w:val="22"/>
        </w:rPr>
      </w:pPr>
    </w:p>
    <w:p w:rsidR="00DC5F11" w:rsidRDefault="00DC5F11" w:rsidP="00F27829">
      <w:pPr>
        <w:jc w:val="center"/>
        <w:rPr>
          <w:sz w:val="22"/>
          <w:szCs w:val="22"/>
        </w:rPr>
      </w:pPr>
    </w:p>
    <w:p w:rsidR="00DC5F11" w:rsidRDefault="00DC5F11" w:rsidP="00F27829">
      <w:pPr>
        <w:jc w:val="center"/>
        <w:rPr>
          <w:sz w:val="22"/>
          <w:szCs w:val="22"/>
        </w:rPr>
      </w:pPr>
      <w:r>
        <w:rPr>
          <w:sz w:val="22"/>
          <w:szCs w:val="22"/>
        </w:rPr>
        <w:t xml:space="preserve">Addendum </w:t>
      </w:r>
      <w:r w:rsidR="00353575">
        <w:rPr>
          <w:sz w:val="22"/>
          <w:szCs w:val="22"/>
        </w:rPr>
        <w:t>adopted</w:t>
      </w:r>
      <w:r w:rsidR="00A6067E">
        <w:rPr>
          <w:sz w:val="22"/>
          <w:szCs w:val="22"/>
        </w:rPr>
        <w:t xml:space="preserve"> by the NACH Board of Directors on </w:t>
      </w:r>
      <w:r w:rsidR="000C15CB">
        <w:rPr>
          <w:sz w:val="22"/>
          <w:szCs w:val="22"/>
        </w:rPr>
        <w:t>08/09</w:t>
      </w:r>
      <w:r w:rsidR="00AD387A">
        <w:rPr>
          <w:sz w:val="22"/>
          <w:szCs w:val="22"/>
        </w:rPr>
        <w:t>/201</w:t>
      </w:r>
      <w:r w:rsidR="00823D91">
        <w:rPr>
          <w:sz w:val="22"/>
          <w:szCs w:val="22"/>
        </w:rPr>
        <w:t>8</w:t>
      </w:r>
    </w:p>
    <w:p w:rsidR="00A6067E" w:rsidRPr="009B378E" w:rsidRDefault="00A6067E" w:rsidP="00F27829">
      <w:pPr>
        <w:jc w:val="center"/>
        <w:rPr>
          <w:sz w:val="22"/>
          <w:szCs w:val="22"/>
        </w:rPr>
      </w:pPr>
      <w:r>
        <w:rPr>
          <w:sz w:val="22"/>
          <w:szCs w:val="22"/>
        </w:rPr>
        <w:t xml:space="preserve">Addendum adopted by the NACH </w:t>
      </w:r>
      <w:proofErr w:type="spellStart"/>
      <w:r>
        <w:rPr>
          <w:sz w:val="22"/>
          <w:szCs w:val="22"/>
        </w:rPr>
        <w:t>CoC</w:t>
      </w:r>
      <w:proofErr w:type="spellEnd"/>
      <w:r>
        <w:rPr>
          <w:sz w:val="22"/>
          <w:szCs w:val="22"/>
        </w:rPr>
        <w:t xml:space="preserve"> Agency Membership on 8/1/5/2018</w:t>
      </w:r>
    </w:p>
    <w:sectPr w:rsidR="00A6067E" w:rsidRPr="009B378E" w:rsidSect="008E543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5C9" w:rsidRDefault="00B065C9" w:rsidP="00AB65FC">
      <w:r>
        <w:separator/>
      </w:r>
    </w:p>
  </w:endnote>
  <w:endnote w:type="continuationSeparator" w:id="0">
    <w:p w:rsidR="00B065C9" w:rsidRDefault="00B065C9" w:rsidP="00AB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5C9" w:rsidRDefault="00B065C9" w:rsidP="00AB65FC">
      <w:r>
        <w:separator/>
      </w:r>
    </w:p>
  </w:footnote>
  <w:footnote w:type="continuationSeparator" w:id="0">
    <w:p w:rsidR="00B065C9" w:rsidRDefault="00B065C9" w:rsidP="00AB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E73"/>
    <w:multiLevelType w:val="hybridMultilevel"/>
    <w:tmpl w:val="5E18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0B56"/>
    <w:multiLevelType w:val="hybridMultilevel"/>
    <w:tmpl w:val="3654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B5842"/>
    <w:multiLevelType w:val="hybridMultilevel"/>
    <w:tmpl w:val="45789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A1E74"/>
    <w:multiLevelType w:val="hybridMultilevel"/>
    <w:tmpl w:val="EF54F582"/>
    <w:lvl w:ilvl="0" w:tplc="0409000F">
      <w:start w:val="1"/>
      <w:numFmt w:val="decimal"/>
      <w:lvlText w:val="%1."/>
      <w:lvlJc w:val="left"/>
      <w:pPr>
        <w:ind w:left="2268" w:hanging="360"/>
      </w:p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4" w15:restartNumberingAfterBreak="0">
    <w:nsid w:val="098B4BDE"/>
    <w:multiLevelType w:val="hybridMultilevel"/>
    <w:tmpl w:val="6EEE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026B5"/>
    <w:multiLevelType w:val="hybridMultilevel"/>
    <w:tmpl w:val="6E1ED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F2B597E"/>
    <w:multiLevelType w:val="hybridMultilevel"/>
    <w:tmpl w:val="E6863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A3A9A"/>
    <w:multiLevelType w:val="hybridMultilevel"/>
    <w:tmpl w:val="BFD4BC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3453F05"/>
    <w:multiLevelType w:val="hybridMultilevel"/>
    <w:tmpl w:val="E8165B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C41115"/>
    <w:multiLevelType w:val="hybridMultilevel"/>
    <w:tmpl w:val="D12E6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7625"/>
    <w:multiLevelType w:val="hybridMultilevel"/>
    <w:tmpl w:val="55CE56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A124BD"/>
    <w:multiLevelType w:val="hybridMultilevel"/>
    <w:tmpl w:val="3C78372E"/>
    <w:lvl w:ilvl="0" w:tplc="09E84384">
      <w:start w:val="2"/>
      <w:numFmt w:val="upperLetter"/>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83D0E2A"/>
    <w:multiLevelType w:val="hybridMultilevel"/>
    <w:tmpl w:val="09DC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4A13F9"/>
    <w:multiLevelType w:val="hybridMultilevel"/>
    <w:tmpl w:val="8C1486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110554"/>
    <w:multiLevelType w:val="hybridMultilevel"/>
    <w:tmpl w:val="2842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A602E"/>
    <w:multiLevelType w:val="hybridMultilevel"/>
    <w:tmpl w:val="38406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A2CEF"/>
    <w:multiLevelType w:val="hybridMultilevel"/>
    <w:tmpl w:val="FFDA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E0B71"/>
    <w:multiLevelType w:val="hybridMultilevel"/>
    <w:tmpl w:val="72F8F93C"/>
    <w:lvl w:ilvl="0" w:tplc="6E426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293FAD"/>
    <w:multiLevelType w:val="hybridMultilevel"/>
    <w:tmpl w:val="88E09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B2864"/>
    <w:multiLevelType w:val="hybridMultilevel"/>
    <w:tmpl w:val="68B8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427C4"/>
    <w:multiLevelType w:val="hybridMultilevel"/>
    <w:tmpl w:val="686682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6"/>
  </w:num>
  <w:num w:numId="5">
    <w:abstractNumId w:val="4"/>
  </w:num>
  <w:num w:numId="6">
    <w:abstractNumId w:val="16"/>
  </w:num>
  <w:num w:numId="7">
    <w:abstractNumId w:val="2"/>
  </w:num>
  <w:num w:numId="8">
    <w:abstractNumId w:val="19"/>
  </w:num>
  <w:num w:numId="9">
    <w:abstractNumId w:val="13"/>
  </w:num>
  <w:num w:numId="10">
    <w:abstractNumId w:val="7"/>
  </w:num>
  <w:num w:numId="11">
    <w:abstractNumId w:val="5"/>
  </w:num>
  <w:num w:numId="12">
    <w:abstractNumId w:val="15"/>
  </w:num>
  <w:num w:numId="13">
    <w:abstractNumId w:val="1"/>
  </w:num>
  <w:num w:numId="14">
    <w:abstractNumId w:val="10"/>
  </w:num>
  <w:num w:numId="15">
    <w:abstractNumId w:val="9"/>
  </w:num>
  <w:num w:numId="16">
    <w:abstractNumId w:val="14"/>
  </w:num>
  <w:num w:numId="17">
    <w:abstractNumId w:val="18"/>
  </w:num>
  <w:num w:numId="18">
    <w:abstractNumId w:val="8"/>
  </w:num>
  <w:num w:numId="19">
    <w:abstractNumId w:val="20"/>
  </w:num>
  <w:num w:numId="20">
    <w:abstractNumId w:val="12"/>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369"/>
    <w:rsid w:val="00004340"/>
    <w:rsid w:val="0003769B"/>
    <w:rsid w:val="0004356E"/>
    <w:rsid w:val="00043A39"/>
    <w:rsid w:val="0006695C"/>
    <w:rsid w:val="000A6D65"/>
    <w:rsid w:val="000B73F5"/>
    <w:rsid w:val="000C15CB"/>
    <w:rsid w:val="000C4CDA"/>
    <w:rsid w:val="000C5E85"/>
    <w:rsid w:val="000E3F4C"/>
    <w:rsid w:val="000F2968"/>
    <w:rsid w:val="0010499D"/>
    <w:rsid w:val="00110655"/>
    <w:rsid w:val="00112241"/>
    <w:rsid w:val="00117CEC"/>
    <w:rsid w:val="00121733"/>
    <w:rsid w:val="00174978"/>
    <w:rsid w:val="00187CCC"/>
    <w:rsid w:val="00190BA9"/>
    <w:rsid w:val="00195712"/>
    <w:rsid w:val="001B1CB3"/>
    <w:rsid w:val="001C7C08"/>
    <w:rsid w:val="001D36E6"/>
    <w:rsid w:val="001E3898"/>
    <w:rsid w:val="001F4B2A"/>
    <w:rsid w:val="00201D19"/>
    <w:rsid w:val="00203D96"/>
    <w:rsid w:val="00232E9C"/>
    <w:rsid w:val="00244752"/>
    <w:rsid w:val="00253AE6"/>
    <w:rsid w:val="002608CE"/>
    <w:rsid w:val="00270EAC"/>
    <w:rsid w:val="00274DCE"/>
    <w:rsid w:val="0028034B"/>
    <w:rsid w:val="002A2CB0"/>
    <w:rsid w:val="002C02B7"/>
    <w:rsid w:val="002E27D0"/>
    <w:rsid w:val="002F1DCD"/>
    <w:rsid w:val="002F76A5"/>
    <w:rsid w:val="00314266"/>
    <w:rsid w:val="00322ECF"/>
    <w:rsid w:val="00347B69"/>
    <w:rsid w:val="00353575"/>
    <w:rsid w:val="00360C82"/>
    <w:rsid w:val="0036540E"/>
    <w:rsid w:val="00375590"/>
    <w:rsid w:val="00386860"/>
    <w:rsid w:val="003909FB"/>
    <w:rsid w:val="003C1E6B"/>
    <w:rsid w:val="003D3AA0"/>
    <w:rsid w:val="003E67E8"/>
    <w:rsid w:val="003F77BE"/>
    <w:rsid w:val="00421FE4"/>
    <w:rsid w:val="00441D79"/>
    <w:rsid w:val="00445F8D"/>
    <w:rsid w:val="00464B62"/>
    <w:rsid w:val="004864C5"/>
    <w:rsid w:val="004932EB"/>
    <w:rsid w:val="004A68D9"/>
    <w:rsid w:val="004B565E"/>
    <w:rsid w:val="004B5F5A"/>
    <w:rsid w:val="004E31DD"/>
    <w:rsid w:val="004F145A"/>
    <w:rsid w:val="00503790"/>
    <w:rsid w:val="005041A1"/>
    <w:rsid w:val="00505A2C"/>
    <w:rsid w:val="00517FE7"/>
    <w:rsid w:val="00523B2D"/>
    <w:rsid w:val="005462A1"/>
    <w:rsid w:val="005905FB"/>
    <w:rsid w:val="005A0BB5"/>
    <w:rsid w:val="005B5E62"/>
    <w:rsid w:val="005C0FFD"/>
    <w:rsid w:val="005C22A2"/>
    <w:rsid w:val="005C32A6"/>
    <w:rsid w:val="005D5C6D"/>
    <w:rsid w:val="005E68E5"/>
    <w:rsid w:val="005F679F"/>
    <w:rsid w:val="00602EAD"/>
    <w:rsid w:val="00615A9D"/>
    <w:rsid w:val="00622A74"/>
    <w:rsid w:val="00643B95"/>
    <w:rsid w:val="00647D91"/>
    <w:rsid w:val="00652F22"/>
    <w:rsid w:val="006620A1"/>
    <w:rsid w:val="00693C91"/>
    <w:rsid w:val="0069557F"/>
    <w:rsid w:val="006A2969"/>
    <w:rsid w:val="006A3D83"/>
    <w:rsid w:val="006C2EC9"/>
    <w:rsid w:val="006E33FB"/>
    <w:rsid w:val="00714C51"/>
    <w:rsid w:val="00746704"/>
    <w:rsid w:val="00752632"/>
    <w:rsid w:val="00772A40"/>
    <w:rsid w:val="0078771A"/>
    <w:rsid w:val="007A0A93"/>
    <w:rsid w:val="007A2773"/>
    <w:rsid w:val="007D25EF"/>
    <w:rsid w:val="007D33C4"/>
    <w:rsid w:val="007D3719"/>
    <w:rsid w:val="007D7020"/>
    <w:rsid w:val="007E452B"/>
    <w:rsid w:val="007E6AFC"/>
    <w:rsid w:val="007E7A88"/>
    <w:rsid w:val="00804993"/>
    <w:rsid w:val="008069FF"/>
    <w:rsid w:val="00821F21"/>
    <w:rsid w:val="00823D91"/>
    <w:rsid w:val="008336DE"/>
    <w:rsid w:val="00843168"/>
    <w:rsid w:val="0085681E"/>
    <w:rsid w:val="00856E4F"/>
    <w:rsid w:val="0085790C"/>
    <w:rsid w:val="008617A5"/>
    <w:rsid w:val="00876868"/>
    <w:rsid w:val="00881647"/>
    <w:rsid w:val="008909DC"/>
    <w:rsid w:val="008A558B"/>
    <w:rsid w:val="008D17CD"/>
    <w:rsid w:val="008D2850"/>
    <w:rsid w:val="008E206E"/>
    <w:rsid w:val="008E5431"/>
    <w:rsid w:val="008F1D4B"/>
    <w:rsid w:val="008F635C"/>
    <w:rsid w:val="00916FF0"/>
    <w:rsid w:val="00954CE8"/>
    <w:rsid w:val="00977E13"/>
    <w:rsid w:val="00987164"/>
    <w:rsid w:val="00997838"/>
    <w:rsid w:val="009A3B08"/>
    <w:rsid w:val="009B378E"/>
    <w:rsid w:val="009C5B23"/>
    <w:rsid w:val="009C5F6C"/>
    <w:rsid w:val="009E0129"/>
    <w:rsid w:val="009F5F9E"/>
    <w:rsid w:val="00A26C91"/>
    <w:rsid w:val="00A6067E"/>
    <w:rsid w:val="00A812F1"/>
    <w:rsid w:val="00A909B1"/>
    <w:rsid w:val="00AA6D9F"/>
    <w:rsid w:val="00AB65FC"/>
    <w:rsid w:val="00AC4DF9"/>
    <w:rsid w:val="00AD387A"/>
    <w:rsid w:val="00AD7B14"/>
    <w:rsid w:val="00AE038B"/>
    <w:rsid w:val="00AE4955"/>
    <w:rsid w:val="00B0029D"/>
    <w:rsid w:val="00B004F3"/>
    <w:rsid w:val="00B065C9"/>
    <w:rsid w:val="00B06B7A"/>
    <w:rsid w:val="00B0772B"/>
    <w:rsid w:val="00B111A2"/>
    <w:rsid w:val="00B14CA7"/>
    <w:rsid w:val="00B22E06"/>
    <w:rsid w:val="00B31360"/>
    <w:rsid w:val="00B61CF8"/>
    <w:rsid w:val="00B74DC0"/>
    <w:rsid w:val="00B95B56"/>
    <w:rsid w:val="00B977D9"/>
    <w:rsid w:val="00BA2958"/>
    <w:rsid w:val="00BE388B"/>
    <w:rsid w:val="00BF305A"/>
    <w:rsid w:val="00C040B2"/>
    <w:rsid w:val="00C262E8"/>
    <w:rsid w:val="00C3249B"/>
    <w:rsid w:val="00C33A14"/>
    <w:rsid w:val="00C35A18"/>
    <w:rsid w:val="00C45967"/>
    <w:rsid w:val="00C522F7"/>
    <w:rsid w:val="00C54C4B"/>
    <w:rsid w:val="00C73243"/>
    <w:rsid w:val="00C746DA"/>
    <w:rsid w:val="00C90EE3"/>
    <w:rsid w:val="00C961C3"/>
    <w:rsid w:val="00CA5A76"/>
    <w:rsid w:val="00CB216A"/>
    <w:rsid w:val="00CB7AF5"/>
    <w:rsid w:val="00CD0A65"/>
    <w:rsid w:val="00CD5EB1"/>
    <w:rsid w:val="00CF3DB6"/>
    <w:rsid w:val="00D026BE"/>
    <w:rsid w:val="00D05354"/>
    <w:rsid w:val="00D15C19"/>
    <w:rsid w:val="00D17369"/>
    <w:rsid w:val="00D34594"/>
    <w:rsid w:val="00D43736"/>
    <w:rsid w:val="00D463C8"/>
    <w:rsid w:val="00D555DF"/>
    <w:rsid w:val="00D60E97"/>
    <w:rsid w:val="00D73256"/>
    <w:rsid w:val="00D77706"/>
    <w:rsid w:val="00D816F9"/>
    <w:rsid w:val="00D84442"/>
    <w:rsid w:val="00DC3ACC"/>
    <w:rsid w:val="00DC5F11"/>
    <w:rsid w:val="00DC7A75"/>
    <w:rsid w:val="00DF3298"/>
    <w:rsid w:val="00DF5338"/>
    <w:rsid w:val="00E03091"/>
    <w:rsid w:val="00E22225"/>
    <w:rsid w:val="00E24FE5"/>
    <w:rsid w:val="00E316F9"/>
    <w:rsid w:val="00E42073"/>
    <w:rsid w:val="00E5075E"/>
    <w:rsid w:val="00E558F3"/>
    <w:rsid w:val="00E90B19"/>
    <w:rsid w:val="00EA3949"/>
    <w:rsid w:val="00EB5D59"/>
    <w:rsid w:val="00EC3762"/>
    <w:rsid w:val="00F27829"/>
    <w:rsid w:val="00F36242"/>
    <w:rsid w:val="00F363FE"/>
    <w:rsid w:val="00F505EC"/>
    <w:rsid w:val="00F87664"/>
    <w:rsid w:val="00FC3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BA0E34-C744-485D-BD9E-FAC099F6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3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6">
    <w:name w:val="CM26"/>
    <w:basedOn w:val="Normal"/>
    <w:next w:val="Normal"/>
    <w:uiPriority w:val="99"/>
    <w:rsid w:val="00D17369"/>
    <w:pPr>
      <w:widowControl w:val="0"/>
      <w:autoSpaceDE w:val="0"/>
      <w:autoSpaceDN w:val="0"/>
      <w:adjustRightInd w:val="0"/>
    </w:pPr>
    <w:rPr>
      <w:rFonts w:eastAsiaTheme="minorEastAsia"/>
      <w:sz w:val="24"/>
      <w:szCs w:val="24"/>
    </w:rPr>
  </w:style>
  <w:style w:type="paragraph" w:customStyle="1" w:styleId="Default">
    <w:name w:val="Default"/>
    <w:rsid w:val="00D1736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821F21"/>
    <w:pPr>
      <w:ind w:left="720"/>
      <w:contextualSpacing/>
    </w:pPr>
  </w:style>
  <w:style w:type="paragraph" w:styleId="BodyTextIndent">
    <w:name w:val="Body Text Indent"/>
    <w:basedOn w:val="Normal"/>
    <w:link w:val="BodyTextIndentChar"/>
    <w:uiPriority w:val="99"/>
    <w:semiHidden/>
    <w:unhideWhenUsed/>
    <w:rsid w:val="006E33FB"/>
    <w:pPr>
      <w:ind w:left="720" w:hanging="720"/>
    </w:pPr>
    <w:rPr>
      <w:rFonts w:eastAsiaTheme="minorHAnsi"/>
      <w:sz w:val="24"/>
      <w:szCs w:val="24"/>
    </w:rPr>
  </w:style>
  <w:style w:type="character" w:customStyle="1" w:styleId="BodyTextIndentChar">
    <w:name w:val="Body Text Indent Char"/>
    <w:basedOn w:val="DefaultParagraphFont"/>
    <w:link w:val="BodyTextIndent"/>
    <w:uiPriority w:val="99"/>
    <w:semiHidden/>
    <w:rsid w:val="006E33FB"/>
    <w:rPr>
      <w:rFonts w:ascii="Times New Roman" w:hAnsi="Times New Roman" w:cs="Times New Roman"/>
      <w:sz w:val="24"/>
      <w:szCs w:val="24"/>
    </w:rPr>
  </w:style>
  <w:style w:type="paragraph" w:styleId="Header">
    <w:name w:val="header"/>
    <w:basedOn w:val="Normal"/>
    <w:link w:val="HeaderChar"/>
    <w:uiPriority w:val="99"/>
    <w:semiHidden/>
    <w:unhideWhenUsed/>
    <w:rsid w:val="00AB65FC"/>
    <w:pPr>
      <w:tabs>
        <w:tab w:val="center" w:pos="4680"/>
        <w:tab w:val="right" w:pos="9360"/>
      </w:tabs>
    </w:pPr>
  </w:style>
  <w:style w:type="character" w:customStyle="1" w:styleId="HeaderChar">
    <w:name w:val="Header Char"/>
    <w:basedOn w:val="DefaultParagraphFont"/>
    <w:link w:val="Header"/>
    <w:uiPriority w:val="99"/>
    <w:semiHidden/>
    <w:rsid w:val="00AB65F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B65FC"/>
    <w:pPr>
      <w:tabs>
        <w:tab w:val="center" w:pos="4680"/>
        <w:tab w:val="right" w:pos="9360"/>
      </w:tabs>
    </w:pPr>
  </w:style>
  <w:style w:type="character" w:customStyle="1" w:styleId="FooterChar">
    <w:name w:val="Footer Char"/>
    <w:basedOn w:val="DefaultParagraphFont"/>
    <w:link w:val="Footer"/>
    <w:uiPriority w:val="99"/>
    <w:semiHidden/>
    <w:rsid w:val="00AB65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6AFC"/>
    <w:rPr>
      <w:rFonts w:ascii="Tahoma" w:hAnsi="Tahoma" w:cs="Tahoma"/>
      <w:sz w:val="16"/>
      <w:szCs w:val="16"/>
    </w:rPr>
  </w:style>
  <w:style w:type="character" w:customStyle="1" w:styleId="BalloonTextChar">
    <w:name w:val="Balloon Text Char"/>
    <w:basedOn w:val="DefaultParagraphFont"/>
    <w:link w:val="BalloonText"/>
    <w:uiPriority w:val="99"/>
    <w:semiHidden/>
    <w:rsid w:val="007E6A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E6AFC"/>
    <w:rPr>
      <w:sz w:val="16"/>
      <w:szCs w:val="16"/>
    </w:rPr>
  </w:style>
  <w:style w:type="paragraph" w:styleId="CommentText">
    <w:name w:val="annotation text"/>
    <w:basedOn w:val="Normal"/>
    <w:link w:val="CommentTextChar"/>
    <w:uiPriority w:val="99"/>
    <w:semiHidden/>
    <w:unhideWhenUsed/>
    <w:rsid w:val="007E6AFC"/>
  </w:style>
  <w:style w:type="character" w:customStyle="1" w:styleId="CommentTextChar">
    <w:name w:val="Comment Text Char"/>
    <w:basedOn w:val="DefaultParagraphFont"/>
    <w:link w:val="CommentText"/>
    <w:uiPriority w:val="99"/>
    <w:semiHidden/>
    <w:rsid w:val="007E6A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AFC"/>
    <w:rPr>
      <w:b/>
      <w:bCs/>
    </w:rPr>
  </w:style>
  <w:style w:type="character" w:customStyle="1" w:styleId="CommentSubjectChar">
    <w:name w:val="Comment Subject Char"/>
    <w:basedOn w:val="CommentTextChar"/>
    <w:link w:val="CommentSubject"/>
    <w:uiPriority w:val="99"/>
    <w:semiHidden/>
    <w:rsid w:val="007E6AFC"/>
    <w:rPr>
      <w:rFonts w:ascii="Times New Roman" w:eastAsia="Times New Roman" w:hAnsi="Times New Roman" w:cs="Times New Roman"/>
      <w:b/>
      <w:bCs/>
      <w:sz w:val="20"/>
      <w:szCs w:val="20"/>
    </w:rPr>
  </w:style>
  <w:style w:type="paragraph" w:styleId="Revision">
    <w:name w:val="Revision"/>
    <w:hidden/>
    <w:uiPriority w:val="99"/>
    <w:semiHidden/>
    <w:rsid w:val="007E6AFC"/>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D7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car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A150C-729C-4A5D-BAA5-23F01F2C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3661</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 Ed</dc:creator>
  <cp:lastModifiedBy>Thing1</cp:lastModifiedBy>
  <cp:revision>2</cp:revision>
  <cp:lastPrinted>2016-12-07T16:35:00Z</cp:lastPrinted>
  <dcterms:created xsi:type="dcterms:W3CDTF">2021-06-29T14:42:00Z</dcterms:created>
  <dcterms:modified xsi:type="dcterms:W3CDTF">2021-06-29T14:42:00Z</dcterms:modified>
</cp:coreProperties>
</file>